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F5A11" w14:textId="77777777" w:rsidR="00DB7888" w:rsidRDefault="00DB7888">
      <w:pPr>
        <w:rPr>
          <w:rFonts w:ascii="Arial" w:hAnsi="Arial" w:cs="Arial"/>
          <w:color w:val="2C2D2E"/>
          <w:sz w:val="23"/>
          <w:szCs w:val="23"/>
          <w:shd w:val="clear" w:color="auto" w:fill="FFFFFF"/>
        </w:rPr>
      </w:pPr>
    </w:p>
    <w:p w14:paraId="13406D73" w14:textId="5F42D6A4" w:rsidR="00DB7888" w:rsidRPr="004D61FB" w:rsidRDefault="00E84254" w:rsidP="004D61FB">
      <w:pPr>
        <w:jc w:val="center"/>
        <w:rPr>
          <w:rFonts w:ascii="Times New Roman" w:hAnsi="Times New Roman" w:cs="Times New Roman"/>
          <w:b/>
          <w:bCs/>
          <w:color w:val="2C2D2E"/>
          <w:sz w:val="32"/>
          <w:szCs w:val="32"/>
          <w:shd w:val="clear" w:color="auto" w:fill="FFFFFF"/>
        </w:rPr>
      </w:pPr>
      <w:r>
        <w:rPr>
          <w:rFonts w:ascii="Times New Roman" w:hAnsi="Times New Roman" w:cs="Times New Roman"/>
          <w:b/>
          <w:bCs/>
          <w:color w:val="2C2D2E"/>
          <w:sz w:val="32"/>
          <w:szCs w:val="32"/>
          <w:shd w:val="clear" w:color="auto" w:fill="FFFFFF"/>
        </w:rPr>
        <w:t>БРЕСТСКАЯ КРЕПОСТЬ</w:t>
      </w:r>
    </w:p>
    <w:p w14:paraId="27686BEE" w14:textId="77777777" w:rsidR="004E65F1" w:rsidRDefault="00720FD1" w:rsidP="004E65F1">
      <w:pPr>
        <w:spacing w:after="0" w:line="240" w:lineRule="auto"/>
        <w:jc w:val="both"/>
        <w:rPr>
          <w:rFonts w:ascii="Times New Roman" w:hAnsi="Times New Roman" w:cs="Times New Roman"/>
          <w:sz w:val="32"/>
          <w:szCs w:val="32"/>
        </w:rPr>
      </w:pPr>
      <w:r>
        <w:rPr>
          <w:rFonts w:ascii="Times New Roman" w:hAnsi="Times New Roman" w:cs="Times New Roman"/>
          <w:color w:val="2C2D2E"/>
          <w:sz w:val="32"/>
          <w:szCs w:val="32"/>
          <w:shd w:val="clear" w:color="auto" w:fill="FFFFFF"/>
        </w:rPr>
        <w:t xml:space="preserve">            </w:t>
      </w:r>
      <w:r w:rsidR="00DB7888" w:rsidRPr="00720FD1">
        <w:rPr>
          <w:rFonts w:ascii="Times New Roman" w:hAnsi="Times New Roman" w:cs="Times New Roman"/>
          <w:color w:val="2C2D2E"/>
          <w:sz w:val="32"/>
          <w:szCs w:val="32"/>
          <w:shd w:val="clear" w:color="auto" w:fill="FFFFFF"/>
        </w:rPr>
        <w:t>Брестская крепость расположена в белорусском городе Брест.</w:t>
      </w:r>
      <w:r w:rsidR="000B0E65" w:rsidRPr="00720FD1">
        <w:rPr>
          <w:rFonts w:ascii="Times New Roman" w:hAnsi="Times New Roman" w:cs="Times New Roman"/>
          <w:sz w:val="32"/>
          <w:szCs w:val="32"/>
        </w:rPr>
        <w:t xml:space="preserve"> </w:t>
      </w:r>
      <w:r w:rsidR="00BF5B36" w:rsidRPr="00720FD1">
        <w:rPr>
          <w:rFonts w:ascii="Times New Roman" w:hAnsi="Times New Roman" w:cs="Times New Roman"/>
          <w:sz w:val="32"/>
          <w:szCs w:val="32"/>
        </w:rPr>
        <w:t xml:space="preserve">Она </w:t>
      </w:r>
      <w:r w:rsidR="000B0E65" w:rsidRPr="00720FD1">
        <w:rPr>
          <w:rFonts w:ascii="Times New Roman" w:hAnsi="Times New Roman" w:cs="Times New Roman"/>
          <w:sz w:val="32"/>
          <w:szCs w:val="32"/>
        </w:rPr>
        <w:t xml:space="preserve">знаменита благодаря истории защиты от захватчиков в первые дни Великой Отечественной войны. К ее началу в форте находилось около 9 тысяч советских военных из разных родов войск. </w:t>
      </w:r>
    </w:p>
    <w:p w14:paraId="03B6EFE9" w14:textId="77777777" w:rsidR="004D61FB" w:rsidRDefault="004E65F1" w:rsidP="004D61FB">
      <w:pPr>
        <w:spacing w:after="0" w:line="240" w:lineRule="auto"/>
        <w:jc w:val="both"/>
        <w:rPr>
          <w:rFonts w:eastAsia="Times New Roman" w:cs="Times New Roman"/>
          <w:szCs w:val="24"/>
          <w:lang w:eastAsia="ru-RU" w:bidi="ar-SA"/>
        </w:rPr>
      </w:pPr>
      <w:r>
        <w:rPr>
          <w:rFonts w:ascii="Times New Roman" w:hAnsi="Times New Roman" w:cs="Times New Roman"/>
          <w:sz w:val="32"/>
          <w:szCs w:val="32"/>
        </w:rPr>
        <w:t xml:space="preserve">            </w:t>
      </w:r>
      <w:r w:rsidR="000B0E65" w:rsidRPr="00720FD1">
        <w:rPr>
          <w:rFonts w:ascii="Times New Roman" w:hAnsi="Times New Roman" w:cs="Times New Roman"/>
          <w:sz w:val="32"/>
          <w:szCs w:val="32"/>
        </w:rPr>
        <w:t>Ранним июньским утром 1941 года их врасплох застигло наступление немецкой</w:t>
      </w:r>
      <w:r>
        <w:rPr>
          <w:rFonts w:ascii="Times New Roman" w:hAnsi="Times New Roman" w:cs="Times New Roman"/>
          <w:sz w:val="32"/>
          <w:szCs w:val="32"/>
        </w:rPr>
        <w:t xml:space="preserve"> </w:t>
      </w:r>
      <w:r w:rsidR="000B0E65" w:rsidRPr="00720FD1">
        <w:rPr>
          <w:rFonts w:ascii="Times New Roman" w:hAnsi="Times New Roman" w:cs="Times New Roman"/>
          <w:sz w:val="32"/>
          <w:szCs w:val="32"/>
        </w:rPr>
        <w:t xml:space="preserve">армии, хорошо подготовленной и вдвое превышающей по </w:t>
      </w:r>
      <w:r w:rsidR="00643692" w:rsidRPr="00720FD1">
        <w:rPr>
          <w:rFonts w:ascii="Times New Roman" w:hAnsi="Times New Roman" w:cs="Times New Roman"/>
          <w:sz w:val="32"/>
          <w:szCs w:val="32"/>
        </w:rPr>
        <w:t>численности.</w:t>
      </w:r>
      <w:r w:rsidR="00DB7888" w:rsidRPr="00720FD1">
        <w:rPr>
          <w:rFonts w:ascii="Times New Roman" w:hAnsi="Times New Roman" w:cs="Times New Roman"/>
          <w:color w:val="2C2D2E"/>
          <w:sz w:val="32"/>
          <w:szCs w:val="32"/>
          <w:shd w:val="clear" w:color="auto" w:fill="FFFFFF"/>
        </w:rPr>
        <w:t xml:space="preserve"> </w:t>
      </w:r>
      <w:r w:rsidR="00B8108A" w:rsidRPr="004E65F1">
        <w:rPr>
          <w:rFonts w:ascii="Times New Roman" w:eastAsia="Times New Roman" w:hAnsi="Times New Roman" w:cs="Times New Roman"/>
          <w:sz w:val="32"/>
          <w:szCs w:val="32"/>
          <w:lang w:eastAsia="ru-RU" w:bidi="ar-SA"/>
        </w:rPr>
        <w:t>В первые часы вторжения мощная артиллерийская атака разрушила большинство сооружений форта, многие защитники погибли.</w:t>
      </w:r>
      <w:r w:rsidR="00B8108A" w:rsidRPr="00B8108A">
        <w:rPr>
          <w:rFonts w:eastAsia="Times New Roman" w:cs="Times New Roman"/>
          <w:szCs w:val="24"/>
          <w:lang w:eastAsia="ru-RU" w:bidi="ar-SA"/>
        </w:rPr>
        <w:t xml:space="preserve"> </w:t>
      </w:r>
    </w:p>
    <w:p w14:paraId="519715A2" w14:textId="5B06AEBA" w:rsidR="00B8108A" w:rsidRPr="004D61FB" w:rsidRDefault="004D61FB" w:rsidP="004D61FB">
      <w:pPr>
        <w:spacing w:after="0" w:line="240" w:lineRule="auto"/>
        <w:jc w:val="both"/>
        <w:rPr>
          <w:rFonts w:ascii="Times New Roman" w:hAnsi="Times New Roman" w:cs="Times New Roman"/>
          <w:color w:val="2C2D2E"/>
          <w:sz w:val="32"/>
          <w:szCs w:val="32"/>
          <w:shd w:val="clear" w:color="auto" w:fill="FFFFFF"/>
        </w:rPr>
      </w:pPr>
      <w:r>
        <w:rPr>
          <w:rFonts w:eastAsia="Times New Roman" w:cs="Times New Roman"/>
          <w:szCs w:val="24"/>
          <w:lang w:eastAsia="ru-RU" w:bidi="ar-SA"/>
        </w:rPr>
        <w:t xml:space="preserve">                   </w:t>
      </w:r>
      <w:r w:rsidR="00EB6CC2" w:rsidRPr="00720FD1">
        <w:rPr>
          <w:rFonts w:ascii="Times New Roman" w:hAnsi="Times New Roman" w:cs="Times New Roman"/>
          <w:color w:val="2C2D2E"/>
          <w:sz w:val="32"/>
          <w:szCs w:val="32"/>
          <w:shd w:val="clear" w:color="auto" w:fill="FFFFFF"/>
        </w:rPr>
        <w:t>Взять с ходу крепость немцы не смогли. Они обошли её танковыми колоннами, окружили пехотой. Более месяца враги атаковали крепость по несколько раз в день.</w:t>
      </w:r>
      <w:r w:rsidR="004E65F1" w:rsidRPr="004E65F1">
        <w:rPr>
          <w:rFonts w:ascii="Times New Roman" w:hAnsi="Times New Roman" w:cs="Times New Roman"/>
          <w:color w:val="2C2D2E"/>
          <w:sz w:val="32"/>
          <w:szCs w:val="32"/>
          <w:shd w:val="clear" w:color="auto" w:fill="FFFFFF"/>
        </w:rPr>
        <w:t xml:space="preserve"> </w:t>
      </w:r>
      <w:r w:rsidR="004E65F1" w:rsidRPr="00720FD1">
        <w:rPr>
          <w:rFonts w:ascii="Times New Roman" w:hAnsi="Times New Roman" w:cs="Times New Roman"/>
          <w:color w:val="2C2D2E"/>
          <w:sz w:val="32"/>
          <w:szCs w:val="32"/>
          <w:shd w:val="clear" w:color="auto" w:fill="FFFFFF"/>
        </w:rPr>
        <w:t>Защитники отбивали атаки</w:t>
      </w:r>
      <w:r w:rsidR="004E65F1">
        <w:rPr>
          <w:rFonts w:ascii="Times New Roman" w:hAnsi="Times New Roman" w:cs="Times New Roman"/>
          <w:color w:val="2C2D2E"/>
          <w:sz w:val="32"/>
          <w:szCs w:val="32"/>
          <w:shd w:val="clear" w:color="auto" w:fill="FFFFFF"/>
        </w:rPr>
        <w:t>, но</w:t>
      </w:r>
      <w:r>
        <w:rPr>
          <w:rFonts w:ascii="Times New Roman" w:hAnsi="Times New Roman" w:cs="Times New Roman"/>
          <w:color w:val="2C2D2E"/>
          <w:sz w:val="32"/>
          <w:szCs w:val="32"/>
          <w:shd w:val="clear" w:color="auto" w:fill="FFFFFF"/>
        </w:rPr>
        <w:t xml:space="preserve"> </w:t>
      </w:r>
      <w:r w:rsidRPr="004D61FB">
        <w:rPr>
          <w:rFonts w:ascii="Times New Roman" w:eastAsia="Times New Roman" w:hAnsi="Times New Roman" w:cs="Times New Roman"/>
          <w:sz w:val="32"/>
          <w:szCs w:val="32"/>
          <w:lang w:eastAsia="ru-RU" w:bidi="ar-SA"/>
        </w:rPr>
        <w:t>и</w:t>
      </w:r>
      <w:r w:rsidR="00B8108A" w:rsidRPr="004D61FB">
        <w:rPr>
          <w:rFonts w:ascii="Times New Roman" w:eastAsia="Times New Roman" w:hAnsi="Times New Roman" w:cs="Times New Roman"/>
          <w:sz w:val="32"/>
          <w:szCs w:val="32"/>
          <w:lang w:eastAsia="ru-RU" w:bidi="ar-SA"/>
        </w:rPr>
        <w:t>з-за численного преимущества врага и нехватки подготовки к обороне</w:t>
      </w:r>
      <w:r>
        <w:rPr>
          <w:rFonts w:ascii="Times New Roman" w:eastAsia="Times New Roman" w:hAnsi="Times New Roman" w:cs="Times New Roman"/>
          <w:sz w:val="32"/>
          <w:szCs w:val="32"/>
          <w:lang w:eastAsia="ru-RU" w:bidi="ar-SA"/>
        </w:rPr>
        <w:t>,</w:t>
      </w:r>
      <w:r w:rsidR="00B8108A" w:rsidRPr="004D61FB">
        <w:rPr>
          <w:rFonts w:ascii="Times New Roman" w:eastAsia="Times New Roman" w:hAnsi="Times New Roman" w:cs="Times New Roman"/>
          <w:sz w:val="32"/>
          <w:szCs w:val="32"/>
          <w:lang w:eastAsia="ru-RU" w:bidi="ar-SA"/>
        </w:rPr>
        <w:t xml:space="preserve"> бойцы были окружены и лишились связи с командованием. Несмотря на это, гарнизон оборонялся, хотя его положение усложняли пожары, нехватка воды, продовольствия и боеприпасов.</w:t>
      </w:r>
      <w:r w:rsidR="004E65F1" w:rsidRPr="004D61FB">
        <w:rPr>
          <w:rFonts w:ascii="Times New Roman" w:hAnsi="Times New Roman" w:cs="Times New Roman"/>
          <w:color w:val="2C2D2E"/>
          <w:sz w:val="32"/>
          <w:szCs w:val="32"/>
          <w:shd w:val="clear" w:color="auto" w:fill="FFFFFF"/>
        </w:rPr>
        <w:t xml:space="preserve"> </w:t>
      </w:r>
    </w:p>
    <w:p w14:paraId="660118F1" w14:textId="14579479" w:rsidR="00491772" w:rsidRPr="00720FD1" w:rsidRDefault="00491772" w:rsidP="00B8108A">
      <w:pPr>
        <w:spacing w:line="240" w:lineRule="auto"/>
        <w:jc w:val="both"/>
        <w:rPr>
          <w:rFonts w:ascii="Times New Roman" w:hAnsi="Times New Roman" w:cs="Times New Roman"/>
          <w:color w:val="2C2D2E"/>
          <w:sz w:val="32"/>
          <w:szCs w:val="32"/>
          <w:shd w:val="clear" w:color="auto" w:fill="FFFFFF"/>
        </w:rPr>
      </w:pPr>
    </w:p>
    <w:p w14:paraId="73ED6C0B" w14:textId="77777777" w:rsidR="00532312" w:rsidRPr="00D3713E" w:rsidRDefault="00532312" w:rsidP="00720FD1">
      <w:pPr>
        <w:spacing w:line="240" w:lineRule="auto"/>
        <w:jc w:val="both"/>
        <w:rPr>
          <w:rFonts w:ascii="Arial" w:hAnsi="Arial" w:cs="Arial"/>
          <w:color w:val="2C2D2E"/>
          <w:sz w:val="24"/>
          <w:szCs w:val="24"/>
          <w:shd w:val="clear" w:color="auto" w:fill="FFFFFF"/>
        </w:rPr>
      </w:pPr>
    </w:p>
    <w:p w14:paraId="41243DDF" w14:textId="7656DDB3" w:rsidR="00491772" w:rsidRDefault="00491772" w:rsidP="00720FD1">
      <w:pPr>
        <w:spacing w:line="240" w:lineRule="auto"/>
        <w:jc w:val="center"/>
        <w:rPr>
          <w:rFonts w:ascii="Arial" w:hAnsi="Arial" w:cs="Arial"/>
          <w:color w:val="2C2D2E"/>
          <w:sz w:val="24"/>
          <w:szCs w:val="24"/>
          <w:shd w:val="clear" w:color="auto" w:fill="FFFFFF"/>
        </w:rPr>
      </w:pPr>
      <w:r w:rsidRPr="00D3713E">
        <w:rPr>
          <w:rFonts w:ascii="Arial" w:hAnsi="Arial" w:cs="Arial"/>
          <w:noProof/>
          <w:sz w:val="24"/>
          <w:szCs w:val="24"/>
          <w:lang w:eastAsia="ru-RU" w:bidi="ar-SA"/>
        </w:rPr>
        <w:drawing>
          <wp:inline distT="0" distB="0" distL="0" distR="0" wp14:anchorId="1124C340" wp14:editId="252E5ACD">
            <wp:extent cx="4410160" cy="257302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3330" cy="2580704"/>
                    </a:xfrm>
                    <a:prstGeom prst="rect">
                      <a:avLst/>
                    </a:prstGeom>
                    <a:noFill/>
                    <a:ln>
                      <a:noFill/>
                    </a:ln>
                  </pic:spPr>
                </pic:pic>
              </a:graphicData>
            </a:graphic>
          </wp:inline>
        </w:drawing>
      </w:r>
    </w:p>
    <w:p w14:paraId="7D841808" w14:textId="77777777" w:rsidR="00532312" w:rsidRPr="00720FD1" w:rsidRDefault="00532312" w:rsidP="00720FD1">
      <w:pPr>
        <w:spacing w:line="240" w:lineRule="auto"/>
        <w:jc w:val="center"/>
        <w:rPr>
          <w:rFonts w:ascii="Times New Roman" w:hAnsi="Times New Roman" w:cs="Times New Roman"/>
          <w:color w:val="2C2D2E"/>
          <w:sz w:val="32"/>
          <w:szCs w:val="32"/>
          <w:shd w:val="clear" w:color="auto" w:fill="FFFFFF"/>
        </w:rPr>
      </w:pPr>
    </w:p>
    <w:p w14:paraId="212D5E92" w14:textId="79E7350D" w:rsidR="00F66005" w:rsidRPr="00720FD1" w:rsidRDefault="004D61FB" w:rsidP="00720FD1">
      <w:pPr>
        <w:pStyle w:val="ac"/>
        <w:spacing w:after="0" w:line="240" w:lineRule="auto"/>
        <w:jc w:val="both"/>
        <w:rPr>
          <w:rFonts w:cs="Times New Roman"/>
          <w:color w:val="2C2D2E"/>
          <w:sz w:val="32"/>
          <w:szCs w:val="32"/>
          <w:shd w:val="clear" w:color="auto" w:fill="FFFFFF"/>
        </w:rPr>
      </w:pPr>
      <w:r>
        <w:rPr>
          <w:rFonts w:cs="Times New Roman"/>
          <w:color w:val="2C2D2E"/>
          <w:sz w:val="32"/>
          <w:szCs w:val="32"/>
          <w:shd w:val="clear" w:color="auto" w:fill="FFFFFF"/>
        </w:rPr>
        <w:t xml:space="preserve">        </w:t>
      </w:r>
      <w:r w:rsidR="00DB7888" w:rsidRPr="00720FD1">
        <w:rPr>
          <w:rFonts w:cs="Times New Roman"/>
          <w:color w:val="2C2D2E"/>
          <w:sz w:val="32"/>
          <w:szCs w:val="32"/>
          <w:shd w:val="clear" w:color="auto" w:fill="FFFFFF"/>
        </w:rPr>
        <w:t xml:space="preserve"> </w:t>
      </w:r>
      <w:r>
        <w:rPr>
          <w:rFonts w:cs="Times New Roman"/>
          <w:color w:val="2C2D2E"/>
          <w:sz w:val="32"/>
          <w:szCs w:val="32"/>
          <w:shd w:val="clear" w:color="auto" w:fill="FFFFFF"/>
        </w:rPr>
        <w:t>В</w:t>
      </w:r>
      <w:r w:rsidR="00DB7888" w:rsidRPr="00720FD1">
        <w:rPr>
          <w:rFonts w:cs="Times New Roman"/>
          <w:color w:val="2C2D2E"/>
          <w:sz w:val="32"/>
          <w:szCs w:val="32"/>
          <w:shd w:val="clear" w:color="auto" w:fill="FFFFFF"/>
        </w:rPr>
        <w:t xml:space="preserve"> крепости кроме военных жили их семьи: жёны, матери, дети. Гитлеровцы потребовали от защитников сдаться. Советские солдаты ультиматум отвергли. </w:t>
      </w:r>
      <w:r>
        <w:rPr>
          <w:rFonts w:cs="Times New Roman"/>
          <w:color w:val="2C2D2E"/>
          <w:sz w:val="32"/>
          <w:szCs w:val="32"/>
          <w:shd w:val="clear" w:color="auto" w:fill="FFFFFF"/>
        </w:rPr>
        <w:t>Н</w:t>
      </w:r>
      <w:r w:rsidR="00DB7888" w:rsidRPr="00720FD1">
        <w:rPr>
          <w:rFonts w:cs="Times New Roman"/>
          <w:color w:val="2C2D2E"/>
          <w:sz w:val="32"/>
          <w:szCs w:val="32"/>
          <w:shd w:val="clear" w:color="auto" w:fill="FFFFFF"/>
        </w:rPr>
        <w:t xml:space="preserve">емецкие самолёты </w:t>
      </w:r>
      <w:r>
        <w:rPr>
          <w:rFonts w:cs="Times New Roman"/>
          <w:color w:val="2C2D2E"/>
          <w:sz w:val="32"/>
          <w:szCs w:val="32"/>
          <w:shd w:val="clear" w:color="auto" w:fill="FFFFFF"/>
        </w:rPr>
        <w:t xml:space="preserve">начали </w:t>
      </w:r>
      <w:r w:rsidR="00DB7888" w:rsidRPr="00720FD1">
        <w:rPr>
          <w:rFonts w:cs="Times New Roman"/>
          <w:color w:val="2C2D2E"/>
          <w:sz w:val="32"/>
          <w:szCs w:val="32"/>
          <w:shd w:val="clear" w:color="auto" w:fill="FFFFFF"/>
        </w:rPr>
        <w:t>бомби</w:t>
      </w:r>
      <w:r>
        <w:rPr>
          <w:rFonts w:cs="Times New Roman"/>
          <w:color w:val="2C2D2E"/>
          <w:sz w:val="32"/>
          <w:szCs w:val="32"/>
          <w:shd w:val="clear" w:color="auto" w:fill="FFFFFF"/>
        </w:rPr>
        <w:t>ть</w:t>
      </w:r>
      <w:r w:rsidR="00DB7888" w:rsidRPr="00720FD1">
        <w:rPr>
          <w:rFonts w:cs="Times New Roman"/>
          <w:color w:val="2C2D2E"/>
          <w:sz w:val="32"/>
          <w:szCs w:val="32"/>
          <w:shd w:val="clear" w:color="auto" w:fill="FFFFFF"/>
        </w:rPr>
        <w:t xml:space="preserve"> крепость</w:t>
      </w:r>
      <w:r w:rsidR="00720FD1">
        <w:rPr>
          <w:rFonts w:cs="Times New Roman"/>
          <w:color w:val="2C2D2E"/>
          <w:sz w:val="32"/>
          <w:szCs w:val="32"/>
          <w:shd w:val="clear" w:color="auto" w:fill="FFFFFF"/>
        </w:rPr>
        <w:t>,</w:t>
      </w:r>
      <w:r w:rsidR="00DB7888" w:rsidRPr="00720FD1">
        <w:rPr>
          <w:rFonts w:cs="Times New Roman"/>
          <w:color w:val="2C2D2E"/>
          <w:sz w:val="32"/>
          <w:szCs w:val="32"/>
          <w:shd w:val="clear" w:color="auto" w:fill="FFFFFF"/>
        </w:rPr>
        <w:t xml:space="preserve"> её практически уничтожили</w:t>
      </w:r>
      <w:r>
        <w:rPr>
          <w:rFonts w:cs="Times New Roman"/>
          <w:color w:val="2C2D2E"/>
          <w:sz w:val="32"/>
          <w:szCs w:val="32"/>
          <w:shd w:val="clear" w:color="auto" w:fill="FFFFFF"/>
        </w:rPr>
        <w:t>,</w:t>
      </w:r>
      <w:r w:rsidR="00DB7888" w:rsidRPr="00720FD1">
        <w:rPr>
          <w:rFonts w:cs="Times New Roman"/>
          <w:color w:val="2C2D2E"/>
          <w:sz w:val="32"/>
          <w:szCs w:val="32"/>
          <w:shd w:val="clear" w:color="auto" w:fill="FFFFFF"/>
        </w:rPr>
        <w:t xml:space="preserve"> </w:t>
      </w:r>
      <w:r>
        <w:rPr>
          <w:rFonts w:cs="Times New Roman"/>
          <w:color w:val="2C2D2E"/>
          <w:sz w:val="32"/>
          <w:szCs w:val="32"/>
          <w:shd w:val="clear" w:color="auto" w:fill="FFFFFF"/>
        </w:rPr>
        <w:t>н</w:t>
      </w:r>
      <w:r w:rsidR="00DB7888" w:rsidRPr="00720FD1">
        <w:rPr>
          <w:rFonts w:cs="Times New Roman"/>
          <w:color w:val="2C2D2E"/>
          <w:sz w:val="32"/>
          <w:szCs w:val="32"/>
          <w:shd w:val="clear" w:color="auto" w:fill="FFFFFF"/>
        </w:rPr>
        <w:t>о не уничтожили защитник</w:t>
      </w:r>
      <w:r w:rsidR="00F66005" w:rsidRPr="00720FD1">
        <w:rPr>
          <w:rFonts w:cs="Times New Roman"/>
          <w:color w:val="2C2D2E"/>
          <w:sz w:val="32"/>
          <w:szCs w:val="32"/>
          <w:shd w:val="clear" w:color="auto" w:fill="FFFFFF"/>
        </w:rPr>
        <w:t>ов</w:t>
      </w:r>
      <w:r w:rsidR="00720FD1">
        <w:rPr>
          <w:rFonts w:cs="Times New Roman"/>
          <w:color w:val="2C2D2E"/>
          <w:sz w:val="32"/>
          <w:szCs w:val="32"/>
          <w:shd w:val="clear" w:color="auto" w:fill="FFFFFF"/>
        </w:rPr>
        <w:t xml:space="preserve"> крепости.</w:t>
      </w:r>
    </w:p>
    <w:p w14:paraId="40342838" w14:textId="0D2B6D15" w:rsidR="00F66005" w:rsidRPr="00720FD1" w:rsidRDefault="00DB7888" w:rsidP="00720FD1">
      <w:pPr>
        <w:pStyle w:val="ac"/>
        <w:spacing w:after="0" w:line="240" w:lineRule="auto"/>
        <w:jc w:val="both"/>
        <w:rPr>
          <w:rFonts w:cs="Times New Roman"/>
          <w:color w:val="2C2D2E"/>
          <w:sz w:val="32"/>
          <w:szCs w:val="32"/>
          <w:shd w:val="clear" w:color="auto" w:fill="FFFFFF"/>
        </w:rPr>
      </w:pPr>
      <w:r w:rsidRPr="00720FD1">
        <w:rPr>
          <w:rFonts w:cs="Times New Roman"/>
          <w:color w:val="2C2D2E"/>
          <w:sz w:val="32"/>
          <w:szCs w:val="32"/>
          <w:shd w:val="clear" w:color="auto" w:fill="FFFFFF"/>
        </w:rPr>
        <w:t xml:space="preserve"> </w:t>
      </w:r>
      <w:r w:rsidR="00720FD1">
        <w:rPr>
          <w:rFonts w:cs="Times New Roman"/>
          <w:color w:val="2C2D2E"/>
          <w:sz w:val="32"/>
          <w:szCs w:val="32"/>
          <w:shd w:val="clear" w:color="auto" w:fill="FFFFFF"/>
        </w:rPr>
        <w:t xml:space="preserve">       </w:t>
      </w:r>
      <w:r w:rsidR="004E65F1" w:rsidRPr="00720FD1">
        <w:rPr>
          <w:rFonts w:cs="Times New Roman"/>
          <w:color w:val="2C2D2E"/>
          <w:sz w:val="32"/>
          <w:szCs w:val="32"/>
          <w:shd w:val="clear" w:color="auto" w:fill="FFFFFF"/>
        </w:rPr>
        <w:t>Немцы ворвались в крепость</w:t>
      </w:r>
      <w:r w:rsidR="004E65F1">
        <w:rPr>
          <w:rFonts w:cs="Times New Roman"/>
          <w:color w:val="2C2D2E"/>
          <w:sz w:val="32"/>
          <w:szCs w:val="32"/>
          <w:shd w:val="clear" w:color="auto" w:fill="FFFFFF"/>
        </w:rPr>
        <w:t>.</w:t>
      </w:r>
      <w:r w:rsidR="00720FD1">
        <w:rPr>
          <w:rFonts w:cs="Times New Roman"/>
          <w:color w:val="2C2D2E"/>
          <w:sz w:val="32"/>
          <w:szCs w:val="32"/>
          <w:shd w:val="clear" w:color="auto" w:fill="FFFFFF"/>
        </w:rPr>
        <w:t xml:space="preserve"> </w:t>
      </w:r>
      <w:r w:rsidRPr="00720FD1">
        <w:rPr>
          <w:rFonts w:cs="Times New Roman"/>
          <w:color w:val="2C2D2E"/>
          <w:sz w:val="32"/>
          <w:szCs w:val="32"/>
          <w:shd w:val="clear" w:color="auto" w:fill="FFFFFF"/>
        </w:rPr>
        <w:t xml:space="preserve">Началась долгая борьба за цитадель (укреплённый центр крепости). </w:t>
      </w:r>
    </w:p>
    <w:p w14:paraId="0306FC45" w14:textId="77777777" w:rsidR="00532312" w:rsidRPr="00720FD1" w:rsidRDefault="00532312" w:rsidP="00720FD1">
      <w:pPr>
        <w:pStyle w:val="ac"/>
        <w:spacing w:line="240" w:lineRule="auto"/>
        <w:jc w:val="both"/>
        <w:rPr>
          <w:rFonts w:cs="Times New Roman"/>
          <w:color w:val="2C2D2E"/>
          <w:sz w:val="32"/>
          <w:szCs w:val="32"/>
          <w:shd w:val="clear" w:color="auto" w:fill="FFFFFF"/>
        </w:rPr>
      </w:pPr>
    </w:p>
    <w:p w14:paraId="5AC5B2E4" w14:textId="3E089F29" w:rsidR="00F66005" w:rsidRPr="00720FD1" w:rsidRDefault="00F66005" w:rsidP="00720FD1">
      <w:pPr>
        <w:pStyle w:val="ac"/>
        <w:spacing w:line="240" w:lineRule="auto"/>
        <w:jc w:val="center"/>
        <w:rPr>
          <w:rFonts w:cs="Times New Roman"/>
          <w:color w:val="2C2D2E"/>
          <w:sz w:val="32"/>
          <w:szCs w:val="32"/>
          <w:shd w:val="clear" w:color="auto" w:fill="FFFFFF"/>
        </w:rPr>
      </w:pPr>
      <w:r w:rsidRPr="00720FD1">
        <w:rPr>
          <w:rFonts w:cs="Times New Roman"/>
          <w:noProof/>
          <w:sz w:val="32"/>
          <w:szCs w:val="32"/>
          <w:lang w:eastAsia="ru-RU" w:bidi="ar-SA"/>
        </w:rPr>
        <w:lastRenderedPageBreak/>
        <w:drawing>
          <wp:inline distT="0" distB="0" distL="0" distR="0" wp14:anchorId="3490B369" wp14:editId="2E3F9558">
            <wp:extent cx="4572000" cy="252476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524760"/>
                    </a:xfrm>
                    <a:prstGeom prst="rect">
                      <a:avLst/>
                    </a:prstGeom>
                    <a:noFill/>
                    <a:ln>
                      <a:noFill/>
                    </a:ln>
                  </pic:spPr>
                </pic:pic>
              </a:graphicData>
            </a:graphic>
          </wp:inline>
        </w:drawing>
      </w:r>
    </w:p>
    <w:p w14:paraId="6BCEB54C" w14:textId="77777777" w:rsidR="00532312" w:rsidRPr="00720FD1" w:rsidRDefault="00532312" w:rsidP="00720FD1">
      <w:pPr>
        <w:pStyle w:val="ac"/>
        <w:spacing w:line="240" w:lineRule="auto"/>
        <w:jc w:val="center"/>
        <w:rPr>
          <w:rFonts w:cs="Times New Roman"/>
          <w:color w:val="2C2D2E"/>
          <w:sz w:val="32"/>
          <w:szCs w:val="32"/>
          <w:shd w:val="clear" w:color="auto" w:fill="FFFFFF"/>
        </w:rPr>
      </w:pPr>
    </w:p>
    <w:p w14:paraId="00024B40" w14:textId="77777777" w:rsidR="007C2373" w:rsidRDefault="00DB7888" w:rsidP="007C2373">
      <w:pPr>
        <w:pStyle w:val="ac"/>
        <w:spacing w:after="0" w:line="240" w:lineRule="auto"/>
        <w:jc w:val="both"/>
        <w:rPr>
          <w:rFonts w:cs="Times New Roman"/>
          <w:color w:val="2C2D2E"/>
          <w:sz w:val="32"/>
          <w:szCs w:val="32"/>
          <w:shd w:val="clear" w:color="auto" w:fill="FFFFFF"/>
        </w:rPr>
      </w:pPr>
      <w:r w:rsidRPr="00720FD1">
        <w:rPr>
          <w:rFonts w:cs="Times New Roman"/>
          <w:color w:val="2C2D2E"/>
          <w:sz w:val="32"/>
          <w:szCs w:val="32"/>
          <w:shd w:val="clear" w:color="auto" w:fill="FFFFFF"/>
        </w:rPr>
        <w:t xml:space="preserve"> </w:t>
      </w:r>
      <w:r w:rsidR="004D61FB">
        <w:rPr>
          <w:rFonts w:cs="Times New Roman"/>
          <w:color w:val="2C2D2E"/>
          <w:sz w:val="32"/>
          <w:szCs w:val="32"/>
          <w:shd w:val="clear" w:color="auto" w:fill="FFFFFF"/>
        </w:rPr>
        <w:t xml:space="preserve">          </w:t>
      </w:r>
      <w:r w:rsidRPr="00720FD1">
        <w:rPr>
          <w:rFonts w:cs="Times New Roman"/>
          <w:color w:val="2C2D2E"/>
          <w:sz w:val="32"/>
          <w:szCs w:val="32"/>
          <w:shd w:val="clear" w:color="auto" w:fill="FFFFFF"/>
        </w:rPr>
        <w:t xml:space="preserve">Ночью 28 </w:t>
      </w:r>
      <w:proofErr w:type="gramStart"/>
      <w:r w:rsidRPr="00720FD1">
        <w:rPr>
          <w:rFonts w:cs="Times New Roman"/>
          <w:color w:val="2C2D2E"/>
          <w:sz w:val="32"/>
          <w:szCs w:val="32"/>
          <w:shd w:val="clear" w:color="auto" w:fill="FFFFFF"/>
        </w:rPr>
        <w:t>июня</w:t>
      </w:r>
      <w:proofErr w:type="gramEnd"/>
      <w:r w:rsidRPr="00720FD1">
        <w:rPr>
          <w:rFonts w:cs="Times New Roman"/>
          <w:color w:val="2C2D2E"/>
          <w:sz w:val="32"/>
          <w:szCs w:val="32"/>
          <w:shd w:val="clear" w:color="auto" w:fill="FFFFFF"/>
        </w:rPr>
        <w:t xml:space="preserve"> израненный</w:t>
      </w:r>
      <w:r w:rsidR="004D61FB">
        <w:rPr>
          <w:rFonts w:cs="Times New Roman"/>
          <w:color w:val="2C2D2E"/>
          <w:sz w:val="32"/>
          <w:szCs w:val="32"/>
          <w:shd w:val="clear" w:color="auto" w:fill="FFFFFF"/>
        </w:rPr>
        <w:t xml:space="preserve"> командир</w:t>
      </w:r>
      <w:r w:rsidRPr="00720FD1">
        <w:rPr>
          <w:rFonts w:cs="Times New Roman"/>
          <w:color w:val="2C2D2E"/>
          <w:sz w:val="32"/>
          <w:szCs w:val="32"/>
          <w:shd w:val="clear" w:color="auto" w:fill="FFFFFF"/>
        </w:rPr>
        <w:t xml:space="preserve"> </w:t>
      </w:r>
      <w:proofErr w:type="spellStart"/>
      <w:r w:rsidRPr="00720FD1">
        <w:rPr>
          <w:rFonts w:cs="Times New Roman"/>
          <w:color w:val="2C2D2E"/>
          <w:sz w:val="32"/>
          <w:szCs w:val="32"/>
          <w:shd w:val="clear" w:color="auto" w:fill="FFFFFF"/>
        </w:rPr>
        <w:t>Кижеватов</w:t>
      </w:r>
      <w:proofErr w:type="spellEnd"/>
      <w:r w:rsidRPr="00720FD1">
        <w:rPr>
          <w:rFonts w:cs="Times New Roman"/>
          <w:color w:val="2C2D2E"/>
          <w:sz w:val="32"/>
          <w:szCs w:val="32"/>
          <w:shd w:val="clear" w:color="auto" w:fill="FFFFFF"/>
        </w:rPr>
        <w:t xml:space="preserve"> собрал семь оставшихся в живых бойцов и сказал: «Вы сделали всё, что смогли. А теперь приказываю прорываться к своим. Я остаюсь на заставе - я командир». Это был первый приказ, который подчинённые не выполнили. Они остались с командиром.</w:t>
      </w:r>
    </w:p>
    <w:p w14:paraId="2B9C2D9A" w14:textId="37DF4472" w:rsidR="007C2373" w:rsidRPr="007C2373" w:rsidRDefault="007C2373" w:rsidP="007C2373">
      <w:pPr>
        <w:pStyle w:val="ac"/>
        <w:spacing w:after="0" w:line="240" w:lineRule="auto"/>
        <w:jc w:val="both"/>
        <w:rPr>
          <w:rFonts w:cs="Times New Roman"/>
          <w:color w:val="2C2D2E"/>
          <w:sz w:val="32"/>
          <w:szCs w:val="32"/>
          <w:shd w:val="clear" w:color="auto" w:fill="FFFFFF"/>
        </w:rPr>
      </w:pPr>
      <w:r>
        <w:rPr>
          <w:rFonts w:cs="Times New Roman"/>
          <w:color w:val="2C2D2E"/>
          <w:sz w:val="32"/>
          <w:szCs w:val="32"/>
          <w:shd w:val="clear" w:color="auto" w:fill="FFFFFF"/>
        </w:rPr>
        <w:t xml:space="preserve">           </w:t>
      </w:r>
      <w:r w:rsidR="00DB7888" w:rsidRPr="00720FD1">
        <w:rPr>
          <w:rFonts w:cs="Times New Roman"/>
          <w:color w:val="2C2D2E"/>
          <w:sz w:val="32"/>
          <w:szCs w:val="32"/>
          <w:shd w:val="clear" w:color="auto" w:fill="FFFFFF"/>
        </w:rPr>
        <w:t>Долго скрывались защитники крепости в подземных убежищах, подстерегая врагов, пока германское командование не приказало затопить подземелья водами Буга. Так непокорёнными погибли герои Брестской крепости. «Я умираю, но не сдаюсь! Прощай, Родина. 20.07.41» - написано на стенах крепос</w:t>
      </w:r>
      <w:r w:rsidR="00113A42" w:rsidRPr="00720FD1">
        <w:rPr>
          <w:rFonts w:cs="Times New Roman"/>
          <w:color w:val="2C2D2E"/>
          <w:sz w:val="32"/>
          <w:szCs w:val="32"/>
          <w:shd w:val="clear" w:color="auto" w:fill="FFFFFF"/>
        </w:rPr>
        <w:t>ти</w:t>
      </w:r>
      <w:r w:rsidR="00030047">
        <w:rPr>
          <w:rFonts w:cs="Times New Roman"/>
          <w:color w:val="2C2D2E"/>
          <w:sz w:val="32"/>
          <w:szCs w:val="32"/>
          <w:shd w:val="clear" w:color="auto" w:fill="FFFFFF"/>
        </w:rPr>
        <w:t>.</w:t>
      </w:r>
      <w:r>
        <w:rPr>
          <w:rFonts w:eastAsia="Times New Roman" w:cs="Times New Roman"/>
          <w:szCs w:val="24"/>
          <w:lang w:eastAsia="ru-RU" w:bidi="ar-SA"/>
        </w:rPr>
        <w:t xml:space="preserve"> </w:t>
      </w:r>
      <w:r w:rsidRPr="00B8108A">
        <w:rPr>
          <w:rFonts w:eastAsia="Times New Roman" w:cs="Times New Roman"/>
          <w:sz w:val="32"/>
          <w:szCs w:val="32"/>
          <w:lang w:eastAsia="ru-RU" w:bidi="ar-SA"/>
        </w:rPr>
        <w:t>Вермахт не ожидал столь яростного сопротивления. Долгая осада продолжалась до конца месяца, пока, наконец, 30 июня не состоялся общий штурм. После него защитники окончательно разбились на небольшие группки, но продолжали сражаться. Последнего защитника крепости — майора Петра Гаврилова — захватили только 23 июля. </w:t>
      </w:r>
      <w:r w:rsidR="00BF5B36" w:rsidRPr="00720FD1">
        <w:rPr>
          <w:rFonts w:eastAsia="Times New Roman" w:cs="Times New Roman"/>
          <w:sz w:val="32"/>
          <w:szCs w:val="32"/>
          <w:lang w:eastAsia="ru-RU" w:bidi="ar-SA"/>
        </w:rPr>
        <w:t xml:space="preserve"> О подвиге защитников цитадели соотечественники узнали не скоро. В феврале 1942 года советские войска захватили архив вермахта, </w:t>
      </w:r>
    </w:p>
    <w:p w14:paraId="6CD92CDF" w14:textId="05C94A90" w:rsidR="007C2373" w:rsidRDefault="00BF5B36" w:rsidP="007C2373">
      <w:pPr>
        <w:pStyle w:val="ac"/>
        <w:spacing w:after="0" w:line="240" w:lineRule="auto"/>
        <w:jc w:val="both"/>
        <w:rPr>
          <w:rFonts w:eastAsia="Times New Roman" w:cs="Times New Roman"/>
          <w:sz w:val="32"/>
          <w:szCs w:val="32"/>
          <w:lang w:eastAsia="ru-RU" w:bidi="ar-SA"/>
        </w:rPr>
      </w:pPr>
      <w:r w:rsidRPr="00720FD1">
        <w:rPr>
          <w:rFonts w:eastAsia="Times New Roman" w:cs="Times New Roman"/>
          <w:sz w:val="32"/>
          <w:szCs w:val="32"/>
          <w:lang w:eastAsia="ru-RU" w:bidi="ar-SA"/>
        </w:rPr>
        <w:t>где нашли боевое донесение о событиях в Бресте. Из записей стало известно, что защитники отважно сражались до последнего</w:t>
      </w:r>
      <w:r w:rsidR="00720FD1">
        <w:rPr>
          <w:rFonts w:eastAsia="Times New Roman" w:cs="Times New Roman"/>
          <w:sz w:val="32"/>
          <w:szCs w:val="32"/>
          <w:lang w:eastAsia="ru-RU" w:bidi="ar-SA"/>
        </w:rPr>
        <w:t xml:space="preserve"> воина.</w:t>
      </w:r>
    </w:p>
    <w:p w14:paraId="163E1A5B" w14:textId="77777777" w:rsidR="007C2373" w:rsidRPr="007C2373" w:rsidRDefault="007C2373" w:rsidP="007C2373">
      <w:pPr>
        <w:pStyle w:val="ac"/>
        <w:spacing w:after="0" w:line="240" w:lineRule="auto"/>
        <w:jc w:val="both"/>
        <w:rPr>
          <w:rFonts w:eastAsia="Times New Roman" w:cs="Times New Roman"/>
          <w:sz w:val="32"/>
          <w:szCs w:val="32"/>
          <w:lang w:eastAsia="ru-RU" w:bidi="ar-SA"/>
        </w:rPr>
      </w:pPr>
    </w:p>
    <w:p w14:paraId="0C0D9E2B" w14:textId="2F082884" w:rsidR="00113A42" w:rsidRPr="00720FD1" w:rsidRDefault="00113A42" w:rsidP="00720FD1">
      <w:pPr>
        <w:spacing w:line="240" w:lineRule="auto"/>
        <w:jc w:val="center"/>
        <w:rPr>
          <w:rFonts w:ascii="Times New Roman" w:hAnsi="Times New Roman" w:cs="Times New Roman"/>
          <w:color w:val="2C2D2E"/>
          <w:sz w:val="32"/>
          <w:szCs w:val="32"/>
          <w:shd w:val="clear" w:color="auto" w:fill="FFFFFF"/>
        </w:rPr>
      </w:pPr>
      <w:r w:rsidRPr="00720FD1">
        <w:rPr>
          <w:rFonts w:ascii="Times New Roman" w:hAnsi="Times New Roman" w:cs="Times New Roman"/>
          <w:b/>
          <w:bCs/>
          <w:color w:val="2C2D2E"/>
          <w:sz w:val="32"/>
          <w:szCs w:val="32"/>
          <w:shd w:val="clear" w:color="auto" w:fill="FFFFFF"/>
        </w:rPr>
        <w:t>Песня защитников Брестско</w:t>
      </w:r>
      <w:r w:rsidR="007C2373">
        <w:rPr>
          <w:rFonts w:ascii="Times New Roman" w:hAnsi="Times New Roman" w:cs="Times New Roman"/>
          <w:b/>
          <w:bCs/>
          <w:color w:val="2C2D2E"/>
          <w:sz w:val="32"/>
          <w:szCs w:val="32"/>
          <w:shd w:val="clear" w:color="auto" w:fill="FFFFFF"/>
        </w:rPr>
        <w:t>й</w:t>
      </w:r>
      <w:r w:rsidRPr="00720FD1">
        <w:rPr>
          <w:rFonts w:ascii="Times New Roman" w:hAnsi="Times New Roman" w:cs="Times New Roman"/>
          <w:b/>
          <w:bCs/>
          <w:color w:val="2C2D2E"/>
          <w:sz w:val="32"/>
          <w:szCs w:val="32"/>
          <w:shd w:val="clear" w:color="auto" w:fill="FFFFFF"/>
        </w:rPr>
        <w:t xml:space="preserve"> крепости</w:t>
      </w:r>
    </w:p>
    <w:p w14:paraId="01797DC4" w14:textId="77777777" w:rsidR="00113A42" w:rsidRPr="00720FD1" w:rsidRDefault="00113A42" w:rsidP="00720FD1">
      <w:pPr>
        <w:spacing w:after="0" w:line="240" w:lineRule="auto"/>
        <w:jc w:val="center"/>
        <w:rPr>
          <w:rFonts w:ascii="Times New Roman" w:hAnsi="Times New Roman" w:cs="Times New Roman"/>
          <w:color w:val="2C2D2E"/>
          <w:sz w:val="32"/>
          <w:szCs w:val="32"/>
          <w:shd w:val="clear" w:color="auto" w:fill="FFFFFF"/>
        </w:rPr>
      </w:pPr>
      <w:r w:rsidRPr="00720FD1">
        <w:rPr>
          <w:rFonts w:ascii="Times New Roman" w:hAnsi="Times New Roman" w:cs="Times New Roman"/>
          <w:color w:val="2C2D2E"/>
          <w:sz w:val="32"/>
          <w:szCs w:val="32"/>
          <w:shd w:val="clear" w:color="auto" w:fill="FFFFFF"/>
        </w:rPr>
        <w:t>Разбитая крепость над Бугом стоит,</w:t>
      </w:r>
    </w:p>
    <w:p w14:paraId="2CDA66C6" w14:textId="620D3F83" w:rsidR="00113A42" w:rsidRPr="00720FD1" w:rsidRDefault="00113A42" w:rsidP="00720FD1">
      <w:pPr>
        <w:spacing w:after="0" w:line="240" w:lineRule="auto"/>
        <w:jc w:val="center"/>
        <w:rPr>
          <w:rFonts w:ascii="Times New Roman" w:hAnsi="Times New Roman" w:cs="Times New Roman"/>
          <w:color w:val="2C2D2E"/>
          <w:sz w:val="32"/>
          <w:szCs w:val="32"/>
          <w:shd w:val="clear" w:color="auto" w:fill="FFFFFF"/>
        </w:rPr>
      </w:pPr>
      <w:r w:rsidRPr="00720FD1">
        <w:rPr>
          <w:rFonts w:ascii="Times New Roman" w:hAnsi="Times New Roman" w:cs="Times New Roman"/>
          <w:color w:val="2C2D2E"/>
          <w:sz w:val="32"/>
          <w:szCs w:val="32"/>
          <w:shd w:val="clear" w:color="auto" w:fill="FFFFFF"/>
        </w:rPr>
        <w:t>В ней камни, омытые кровью.</w:t>
      </w:r>
    </w:p>
    <w:p w14:paraId="51A597F7" w14:textId="314A5F54" w:rsidR="00113A42" w:rsidRPr="00720FD1" w:rsidRDefault="00113A42" w:rsidP="00720FD1">
      <w:pPr>
        <w:spacing w:after="0" w:line="240" w:lineRule="auto"/>
        <w:jc w:val="center"/>
        <w:rPr>
          <w:rFonts w:ascii="Times New Roman" w:hAnsi="Times New Roman" w:cs="Times New Roman"/>
          <w:color w:val="2C2D2E"/>
          <w:sz w:val="32"/>
          <w:szCs w:val="32"/>
          <w:shd w:val="clear" w:color="auto" w:fill="FFFFFF"/>
        </w:rPr>
      </w:pPr>
      <w:r w:rsidRPr="00720FD1">
        <w:rPr>
          <w:rFonts w:ascii="Times New Roman" w:hAnsi="Times New Roman" w:cs="Times New Roman"/>
          <w:color w:val="2C2D2E"/>
          <w:sz w:val="32"/>
          <w:szCs w:val="32"/>
          <w:shd w:val="clear" w:color="auto" w:fill="FFFFFF"/>
        </w:rPr>
        <w:t>Но мы не сдаёмся, стоим как гранит!</w:t>
      </w:r>
    </w:p>
    <w:p w14:paraId="58C3C27F" w14:textId="0D37F216" w:rsidR="00113A42" w:rsidRPr="00720FD1" w:rsidRDefault="00113A42" w:rsidP="00720FD1">
      <w:pPr>
        <w:spacing w:after="0" w:line="240" w:lineRule="auto"/>
        <w:jc w:val="center"/>
        <w:rPr>
          <w:rFonts w:ascii="Times New Roman" w:hAnsi="Times New Roman" w:cs="Times New Roman"/>
          <w:color w:val="2C2D2E"/>
          <w:sz w:val="32"/>
          <w:szCs w:val="32"/>
          <w:shd w:val="clear" w:color="auto" w:fill="FFFFFF"/>
        </w:rPr>
      </w:pPr>
      <w:r w:rsidRPr="00720FD1">
        <w:rPr>
          <w:rFonts w:ascii="Times New Roman" w:hAnsi="Times New Roman" w:cs="Times New Roman"/>
          <w:color w:val="2C2D2E"/>
          <w:sz w:val="32"/>
          <w:szCs w:val="32"/>
          <w:shd w:val="clear" w:color="auto" w:fill="FFFFFF"/>
        </w:rPr>
        <w:t>Под стать легендарным героям.</w:t>
      </w:r>
    </w:p>
    <w:p w14:paraId="69096989" w14:textId="0AA4C62F" w:rsidR="00113A42" w:rsidRPr="00720FD1" w:rsidRDefault="00113A42" w:rsidP="00720FD1">
      <w:pPr>
        <w:spacing w:after="0" w:line="240" w:lineRule="auto"/>
        <w:jc w:val="center"/>
        <w:rPr>
          <w:rFonts w:ascii="Times New Roman" w:hAnsi="Times New Roman" w:cs="Times New Roman"/>
          <w:color w:val="2C2D2E"/>
          <w:sz w:val="32"/>
          <w:szCs w:val="32"/>
          <w:shd w:val="clear" w:color="auto" w:fill="FFFFFF"/>
        </w:rPr>
      </w:pPr>
      <w:r w:rsidRPr="00720FD1">
        <w:rPr>
          <w:rFonts w:ascii="Times New Roman" w:hAnsi="Times New Roman" w:cs="Times New Roman"/>
          <w:color w:val="2C2D2E"/>
          <w:sz w:val="32"/>
          <w:szCs w:val="32"/>
          <w:shd w:val="clear" w:color="auto" w:fill="FFFFFF"/>
        </w:rPr>
        <w:t>Расскажут лишь камни об этих боях,</w:t>
      </w:r>
    </w:p>
    <w:p w14:paraId="2922A016" w14:textId="6E53C0EE" w:rsidR="00113A42" w:rsidRPr="00720FD1" w:rsidRDefault="00113A42" w:rsidP="00720FD1">
      <w:pPr>
        <w:spacing w:after="0" w:line="240" w:lineRule="auto"/>
        <w:jc w:val="center"/>
        <w:rPr>
          <w:rFonts w:ascii="Times New Roman" w:hAnsi="Times New Roman" w:cs="Times New Roman"/>
          <w:color w:val="2C2D2E"/>
          <w:sz w:val="32"/>
          <w:szCs w:val="32"/>
          <w:shd w:val="clear" w:color="auto" w:fill="FFFFFF"/>
        </w:rPr>
      </w:pPr>
      <w:r w:rsidRPr="00720FD1">
        <w:rPr>
          <w:rFonts w:ascii="Times New Roman" w:hAnsi="Times New Roman" w:cs="Times New Roman"/>
          <w:color w:val="2C2D2E"/>
          <w:sz w:val="32"/>
          <w:szCs w:val="32"/>
          <w:shd w:val="clear" w:color="auto" w:fill="FFFFFF"/>
        </w:rPr>
        <w:t>Как насмерть герои стояли.</w:t>
      </w:r>
    </w:p>
    <w:p w14:paraId="30643460" w14:textId="77777777" w:rsidR="00113A42" w:rsidRPr="00720FD1" w:rsidRDefault="00113A42" w:rsidP="00720FD1">
      <w:pPr>
        <w:spacing w:after="0" w:line="240" w:lineRule="auto"/>
        <w:jc w:val="center"/>
        <w:rPr>
          <w:rFonts w:ascii="Times New Roman" w:hAnsi="Times New Roman" w:cs="Times New Roman"/>
          <w:color w:val="2C2D2E"/>
          <w:sz w:val="32"/>
          <w:szCs w:val="32"/>
          <w:shd w:val="clear" w:color="auto" w:fill="FFFFFF"/>
        </w:rPr>
      </w:pPr>
      <w:r w:rsidRPr="00720FD1">
        <w:rPr>
          <w:rFonts w:ascii="Times New Roman" w:hAnsi="Times New Roman" w:cs="Times New Roman"/>
          <w:color w:val="2C2D2E"/>
          <w:sz w:val="32"/>
          <w:szCs w:val="32"/>
          <w:shd w:val="clear" w:color="auto" w:fill="FFFFFF"/>
        </w:rPr>
        <w:t>Здесь русский, бурят, армянин и казах</w:t>
      </w:r>
    </w:p>
    <w:p w14:paraId="0F3A0C30" w14:textId="64EEA2FD" w:rsidR="00113A42" w:rsidRPr="00720FD1" w:rsidRDefault="00113A42" w:rsidP="00720FD1">
      <w:pPr>
        <w:spacing w:after="0" w:line="240" w:lineRule="auto"/>
        <w:jc w:val="center"/>
        <w:rPr>
          <w:rFonts w:ascii="Times New Roman" w:hAnsi="Times New Roman" w:cs="Times New Roman"/>
          <w:color w:val="2C2D2E"/>
          <w:sz w:val="32"/>
          <w:szCs w:val="32"/>
          <w:shd w:val="clear" w:color="auto" w:fill="FFFFFF"/>
        </w:rPr>
      </w:pPr>
      <w:r w:rsidRPr="00720FD1">
        <w:rPr>
          <w:rFonts w:ascii="Times New Roman" w:hAnsi="Times New Roman" w:cs="Times New Roman"/>
          <w:color w:val="2C2D2E"/>
          <w:sz w:val="32"/>
          <w:szCs w:val="32"/>
          <w:shd w:val="clear" w:color="auto" w:fill="FFFFFF"/>
        </w:rPr>
        <w:t>За Родину жизнь отдавали.</w:t>
      </w:r>
    </w:p>
    <w:p w14:paraId="40F24196" w14:textId="77777777" w:rsidR="00113A42" w:rsidRPr="00720FD1" w:rsidRDefault="00113A42" w:rsidP="00720FD1">
      <w:pPr>
        <w:spacing w:after="0" w:line="240" w:lineRule="auto"/>
        <w:jc w:val="center"/>
        <w:rPr>
          <w:rFonts w:ascii="Times New Roman" w:hAnsi="Times New Roman" w:cs="Times New Roman"/>
          <w:color w:val="2C2D2E"/>
          <w:sz w:val="32"/>
          <w:szCs w:val="32"/>
          <w:shd w:val="clear" w:color="auto" w:fill="FFFFFF"/>
        </w:rPr>
      </w:pPr>
      <w:r w:rsidRPr="00720FD1">
        <w:rPr>
          <w:rFonts w:ascii="Times New Roman" w:hAnsi="Times New Roman" w:cs="Times New Roman"/>
          <w:color w:val="2C2D2E"/>
          <w:sz w:val="32"/>
          <w:szCs w:val="32"/>
          <w:shd w:val="clear" w:color="auto" w:fill="FFFFFF"/>
        </w:rPr>
        <w:lastRenderedPageBreak/>
        <w:t>Прощайте, товарищи, Родина-мать,</w:t>
      </w:r>
    </w:p>
    <w:p w14:paraId="28CB0184" w14:textId="54A290F5" w:rsidR="00113A42" w:rsidRPr="00720FD1" w:rsidRDefault="00113A42" w:rsidP="00720FD1">
      <w:pPr>
        <w:spacing w:after="0" w:line="240" w:lineRule="auto"/>
        <w:jc w:val="center"/>
        <w:rPr>
          <w:rFonts w:ascii="Times New Roman" w:hAnsi="Times New Roman" w:cs="Times New Roman"/>
          <w:color w:val="2C2D2E"/>
          <w:sz w:val="32"/>
          <w:szCs w:val="32"/>
          <w:shd w:val="clear" w:color="auto" w:fill="FFFFFF"/>
        </w:rPr>
      </w:pPr>
      <w:r w:rsidRPr="00720FD1">
        <w:rPr>
          <w:rFonts w:ascii="Times New Roman" w:hAnsi="Times New Roman" w:cs="Times New Roman"/>
          <w:color w:val="2C2D2E"/>
          <w:sz w:val="32"/>
          <w:szCs w:val="32"/>
          <w:shd w:val="clear" w:color="auto" w:fill="FFFFFF"/>
        </w:rPr>
        <w:t>Прощайте, друзья и невесты...</w:t>
      </w:r>
    </w:p>
    <w:p w14:paraId="0F05FF9F" w14:textId="77777777" w:rsidR="00113A42" w:rsidRPr="00720FD1" w:rsidRDefault="00113A42" w:rsidP="00720FD1">
      <w:pPr>
        <w:spacing w:after="0" w:line="240" w:lineRule="auto"/>
        <w:jc w:val="center"/>
        <w:rPr>
          <w:rFonts w:ascii="Times New Roman" w:hAnsi="Times New Roman" w:cs="Times New Roman"/>
          <w:color w:val="2C2D2E"/>
          <w:sz w:val="32"/>
          <w:szCs w:val="32"/>
          <w:shd w:val="clear" w:color="auto" w:fill="FFFFFF"/>
        </w:rPr>
      </w:pPr>
      <w:r w:rsidRPr="00720FD1">
        <w:rPr>
          <w:rFonts w:ascii="Times New Roman" w:hAnsi="Times New Roman" w:cs="Times New Roman"/>
          <w:color w:val="2C2D2E"/>
          <w:sz w:val="32"/>
          <w:szCs w:val="32"/>
          <w:shd w:val="clear" w:color="auto" w:fill="FFFFFF"/>
        </w:rPr>
        <w:t>Мы с верой в Победу идём умирать</w:t>
      </w:r>
    </w:p>
    <w:p w14:paraId="742C21FE" w14:textId="5D037A0C" w:rsidR="00113A42" w:rsidRPr="00720FD1" w:rsidRDefault="00113A42" w:rsidP="00720FD1">
      <w:pPr>
        <w:spacing w:after="0" w:line="240" w:lineRule="auto"/>
        <w:jc w:val="center"/>
        <w:rPr>
          <w:rFonts w:ascii="Times New Roman" w:hAnsi="Times New Roman" w:cs="Times New Roman"/>
          <w:color w:val="2C2D2E"/>
          <w:sz w:val="32"/>
          <w:szCs w:val="32"/>
          <w:shd w:val="clear" w:color="auto" w:fill="FFFFFF"/>
        </w:rPr>
      </w:pPr>
      <w:r w:rsidRPr="00720FD1">
        <w:rPr>
          <w:rFonts w:ascii="Times New Roman" w:hAnsi="Times New Roman" w:cs="Times New Roman"/>
          <w:color w:val="2C2D2E"/>
          <w:sz w:val="32"/>
          <w:szCs w:val="32"/>
          <w:shd w:val="clear" w:color="auto" w:fill="FFFFFF"/>
        </w:rPr>
        <w:t xml:space="preserve">В последнем </w:t>
      </w:r>
      <w:proofErr w:type="spellStart"/>
      <w:r w:rsidRPr="00720FD1">
        <w:rPr>
          <w:rFonts w:ascii="Times New Roman" w:hAnsi="Times New Roman" w:cs="Times New Roman"/>
          <w:color w:val="2C2D2E"/>
          <w:sz w:val="32"/>
          <w:szCs w:val="32"/>
          <w:shd w:val="clear" w:color="auto" w:fill="FFFFFF"/>
        </w:rPr>
        <w:t>сраженьи</w:t>
      </w:r>
      <w:proofErr w:type="spellEnd"/>
      <w:r w:rsidRPr="00720FD1">
        <w:rPr>
          <w:rFonts w:ascii="Times New Roman" w:hAnsi="Times New Roman" w:cs="Times New Roman"/>
          <w:color w:val="2C2D2E"/>
          <w:sz w:val="32"/>
          <w:szCs w:val="32"/>
          <w:shd w:val="clear" w:color="auto" w:fill="FFFFFF"/>
        </w:rPr>
        <w:t xml:space="preserve"> под Брестом.</w:t>
      </w:r>
    </w:p>
    <w:p w14:paraId="696DF81F" w14:textId="77777777" w:rsidR="00D3713E" w:rsidRPr="00720FD1" w:rsidRDefault="00D3713E" w:rsidP="00720FD1">
      <w:pPr>
        <w:spacing w:after="0" w:line="240" w:lineRule="auto"/>
        <w:jc w:val="center"/>
        <w:rPr>
          <w:rFonts w:ascii="Times New Roman" w:hAnsi="Times New Roman" w:cs="Times New Roman"/>
          <w:color w:val="2C2D2E"/>
          <w:sz w:val="32"/>
          <w:szCs w:val="32"/>
          <w:shd w:val="clear" w:color="auto" w:fill="FFFFFF"/>
        </w:rPr>
      </w:pPr>
    </w:p>
    <w:p w14:paraId="788904D9" w14:textId="2D901CF5" w:rsidR="00A544F8" w:rsidRPr="00720FD1" w:rsidRDefault="007C2373" w:rsidP="00720FD1">
      <w:pPr>
        <w:spacing w:after="0" w:line="240" w:lineRule="auto"/>
        <w:jc w:val="both"/>
        <w:rPr>
          <w:rFonts w:ascii="Times New Roman" w:hAnsi="Times New Roman" w:cs="Times New Roman"/>
          <w:color w:val="2C2D2E"/>
          <w:sz w:val="32"/>
          <w:szCs w:val="32"/>
          <w:shd w:val="clear" w:color="auto" w:fill="FFFFFF"/>
        </w:rPr>
      </w:pPr>
      <w:r>
        <w:rPr>
          <w:rFonts w:ascii="Times New Roman" w:hAnsi="Times New Roman" w:cs="Times New Roman"/>
          <w:color w:val="2C2D2E"/>
          <w:sz w:val="32"/>
          <w:szCs w:val="32"/>
          <w:shd w:val="clear" w:color="auto" w:fill="FFFFFF"/>
        </w:rPr>
        <w:t xml:space="preserve">         </w:t>
      </w:r>
      <w:r w:rsidR="00A544F8" w:rsidRPr="00720FD1">
        <w:rPr>
          <w:rFonts w:ascii="Times New Roman" w:hAnsi="Times New Roman" w:cs="Times New Roman"/>
          <w:color w:val="2C2D2E"/>
          <w:sz w:val="32"/>
          <w:szCs w:val="32"/>
          <w:shd w:val="clear" w:color="auto" w:fill="FFFFFF"/>
        </w:rPr>
        <w:t xml:space="preserve">Строки этой песни написаны на клочке бумаги. Песня была заложена в гильзу и найдена через 20 лет при раскопках на территории крепости. Внизу была подпись: Фёдор </w:t>
      </w:r>
      <w:proofErr w:type="spellStart"/>
      <w:r w:rsidR="00A544F8" w:rsidRPr="00720FD1">
        <w:rPr>
          <w:rFonts w:ascii="Times New Roman" w:hAnsi="Times New Roman" w:cs="Times New Roman"/>
          <w:color w:val="2C2D2E"/>
          <w:sz w:val="32"/>
          <w:szCs w:val="32"/>
          <w:shd w:val="clear" w:color="auto" w:fill="FFFFFF"/>
        </w:rPr>
        <w:t>Гермоненко</w:t>
      </w:r>
      <w:proofErr w:type="spellEnd"/>
      <w:r w:rsidR="00A544F8" w:rsidRPr="00720FD1">
        <w:rPr>
          <w:rFonts w:ascii="Times New Roman" w:hAnsi="Times New Roman" w:cs="Times New Roman"/>
          <w:color w:val="2C2D2E"/>
          <w:sz w:val="32"/>
          <w:szCs w:val="32"/>
          <w:shd w:val="clear" w:color="auto" w:fill="FFFFFF"/>
        </w:rPr>
        <w:t>.</w:t>
      </w:r>
    </w:p>
    <w:p w14:paraId="5C21060E" w14:textId="77777777" w:rsidR="00113A42" w:rsidRPr="00491772" w:rsidRDefault="00113A42" w:rsidP="00F66005">
      <w:pPr>
        <w:spacing w:after="0" w:line="360" w:lineRule="auto"/>
        <w:rPr>
          <w:rFonts w:ascii="Arial" w:hAnsi="Arial" w:cs="Arial"/>
          <w:color w:val="2C2D2E"/>
          <w:sz w:val="23"/>
          <w:szCs w:val="23"/>
          <w:shd w:val="clear" w:color="auto" w:fill="FFFFFF"/>
        </w:rPr>
      </w:pPr>
    </w:p>
    <w:p w14:paraId="12795764" w14:textId="77777777" w:rsidR="00643692" w:rsidRPr="00373339" w:rsidRDefault="00643692" w:rsidP="00643692">
      <w:pPr>
        <w:spacing w:line="240" w:lineRule="auto"/>
        <w:rPr>
          <w:rFonts w:ascii="Times New Roman" w:hAnsi="Times New Roman" w:cs="Times New Roman"/>
          <w:b/>
          <w:bCs/>
          <w:sz w:val="32"/>
          <w:szCs w:val="32"/>
        </w:rPr>
      </w:pPr>
      <w:r w:rsidRPr="00373339">
        <w:rPr>
          <w:rFonts w:ascii="Times New Roman" w:hAnsi="Times New Roman" w:cs="Times New Roman"/>
          <w:b/>
          <w:bCs/>
          <w:sz w:val="32"/>
          <w:szCs w:val="32"/>
        </w:rPr>
        <w:t>Художественная литература:</w:t>
      </w:r>
    </w:p>
    <w:p w14:paraId="498F979A" w14:textId="5343F6E1" w:rsidR="000E7C3C" w:rsidRDefault="001C7856" w:rsidP="00643692">
      <w:pPr>
        <w:spacing w:line="240" w:lineRule="auto"/>
      </w:pPr>
      <w:r w:rsidRPr="001C7856">
        <w:rPr>
          <w:rFonts w:ascii="Times New Roman" w:hAnsi="Times New Roman" w:cs="Times New Roman"/>
          <w:sz w:val="32"/>
          <w:szCs w:val="32"/>
        </w:rPr>
        <w:t xml:space="preserve">Книга </w:t>
      </w:r>
      <w:r w:rsidR="000E7C3C" w:rsidRPr="001C7856">
        <w:rPr>
          <w:rFonts w:ascii="Times New Roman" w:hAnsi="Times New Roman" w:cs="Times New Roman"/>
          <w:sz w:val="32"/>
          <w:szCs w:val="32"/>
        </w:rPr>
        <w:t>«Брестская крепость», 1956 год, автор — С. Смирнов;</w:t>
      </w:r>
      <w:r w:rsidR="000E7C3C" w:rsidRPr="001C7856">
        <w:rPr>
          <w:rFonts w:ascii="Times New Roman" w:hAnsi="Times New Roman" w:cs="Times New Roman"/>
          <w:sz w:val="32"/>
          <w:szCs w:val="32"/>
        </w:rPr>
        <w:br/>
      </w:r>
      <w:hyperlink r:id="rId6" w:anchor="tx" w:history="1">
        <w:r w:rsidR="000E7C3C" w:rsidRPr="003D0A52">
          <w:rPr>
            <w:rStyle w:val="aa"/>
          </w:rPr>
          <w:t>https://homeread.net/read/brestskaya-krepost-sergey-smirnov?page=2#tx</w:t>
        </w:r>
      </w:hyperlink>
    </w:p>
    <w:p w14:paraId="560A7AA2" w14:textId="77777777" w:rsidR="00E84254" w:rsidRDefault="00E84254" w:rsidP="00643692">
      <w:pPr>
        <w:spacing w:line="240" w:lineRule="auto"/>
        <w:rPr>
          <w:rFonts w:ascii="Times New Roman" w:hAnsi="Times New Roman" w:cs="Times New Roman"/>
          <w:sz w:val="32"/>
          <w:szCs w:val="32"/>
        </w:rPr>
      </w:pPr>
    </w:p>
    <w:p w14:paraId="4C7E8D27" w14:textId="77777777" w:rsidR="00E84254" w:rsidRDefault="00E84254" w:rsidP="00643692">
      <w:pPr>
        <w:spacing w:line="240" w:lineRule="auto"/>
        <w:rPr>
          <w:rFonts w:ascii="Times New Roman" w:hAnsi="Times New Roman" w:cs="Times New Roman"/>
          <w:sz w:val="32"/>
          <w:szCs w:val="32"/>
        </w:rPr>
      </w:pPr>
    </w:p>
    <w:p w14:paraId="628357A1" w14:textId="6B0F7EC0" w:rsidR="000E7C3C" w:rsidRDefault="001C7856" w:rsidP="00643692">
      <w:pPr>
        <w:spacing w:line="240" w:lineRule="auto"/>
      </w:pPr>
      <w:bookmarkStart w:id="0" w:name="_GoBack"/>
      <w:bookmarkEnd w:id="0"/>
      <w:r w:rsidRPr="001C7856">
        <w:rPr>
          <w:rFonts w:ascii="Times New Roman" w:hAnsi="Times New Roman" w:cs="Times New Roman"/>
          <w:sz w:val="32"/>
          <w:szCs w:val="32"/>
        </w:rPr>
        <w:t>«Брестская крепость» документальный фильм</w:t>
      </w:r>
      <w:r w:rsidR="000E7C3C">
        <w:br/>
      </w:r>
      <w:hyperlink r:id="rId7" w:history="1">
        <w:r w:rsidR="000E7C3C" w:rsidRPr="000E7C3C">
          <w:rPr>
            <w:rStyle w:val="aa"/>
          </w:rPr>
          <w:t>https://yandex.ru/video/preview/4920626267801945729</w:t>
        </w:r>
      </w:hyperlink>
    </w:p>
    <w:p w14:paraId="05EFDC50" w14:textId="301A82E5" w:rsidR="001C7856" w:rsidRPr="001C7856" w:rsidRDefault="00373339" w:rsidP="00643692">
      <w:pPr>
        <w:spacing w:line="240" w:lineRule="auto"/>
        <w:rPr>
          <w:rFonts w:ascii="Times New Roman" w:hAnsi="Times New Roman" w:cs="Times New Roman"/>
          <w:sz w:val="32"/>
          <w:szCs w:val="32"/>
        </w:rPr>
      </w:pPr>
      <w:r>
        <w:rPr>
          <w:rFonts w:ascii="Times New Roman" w:eastAsia="Times New Roman" w:hAnsi="Times New Roman" w:cs="Times New Roman"/>
          <w:color w:val="262626"/>
          <w:kern w:val="36"/>
          <w:sz w:val="32"/>
          <w:szCs w:val="32"/>
          <w:lang w:eastAsia="ru-RU" w:bidi="ar-SA"/>
        </w:rPr>
        <w:t>Статья «</w:t>
      </w:r>
      <w:r w:rsidR="001C7856" w:rsidRPr="001C7856">
        <w:rPr>
          <w:rFonts w:ascii="Times New Roman" w:eastAsia="Times New Roman" w:hAnsi="Times New Roman" w:cs="Times New Roman"/>
          <w:color w:val="262626"/>
          <w:kern w:val="36"/>
          <w:sz w:val="32"/>
          <w:szCs w:val="32"/>
          <w:lang w:eastAsia="ru-RU" w:bidi="ar-SA"/>
        </w:rPr>
        <w:t>Брестская крепость: вековая история мужества</w:t>
      </w:r>
      <w:r>
        <w:rPr>
          <w:rFonts w:ascii="Times New Roman" w:eastAsia="Times New Roman" w:hAnsi="Times New Roman" w:cs="Times New Roman"/>
          <w:color w:val="262626"/>
          <w:kern w:val="36"/>
          <w:sz w:val="32"/>
          <w:szCs w:val="32"/>
          <w:lang w:eastAsia="ru-RU" w:bidi="ar-SA"/>
        </w:rPr>
        <w:t>»</w:t>
      </w:r>
    </w:p>
    <w:p w14:paraId="7F92E423" w14:textId="25CB0F27" w:rsidR="001C7856" w:rsidRDefault="00E84254" w:rsidP="00643692">
      <w:pPr>
        <w:spacing w:line="240" w:lineRule="auto"/>
      </w:pPr>
      <w:hyperlink r:id="rId8" w:history="1">
        <w:r w:rsidR="001C7856" w:rsidRPr="003D0A52">
          <w:rPr>
            <w:rStyle w:val="aa"/>
          </w:rPr>
          <w:t>https://histrf.ru/read/articles/briestskaia-kriepost-viekovaia-istoriia-muzhiestva</w:t>
        </w:r>
      </w:hyperlink>
    </w:p>
    <w:p w14:paraId="5E6811D2" w14:textId="212A1C65" w:rsidR="00ED5B61" w:rsidRDefault="000B0E65" w:rsidP="00491772">
      <w:pPr>
        <w:spacing w:line="240" w:lineRule="auto"/>
        <w:jc w:val="center"/>
      </w:pPr>
      <w:r w:rsidRPr="000B0E65">
        <w:br/>
      </w:r>
    </w:p>
    <w:sectPr w:rsidR="00ED5B61" w:rsidSect="007C23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Arial">
    <w:panose1 w:val="020B0604020202020204"/>
    <w:charset w:val="CC"/>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5C"/>
    <w:rsid w:val="00030047"/>
    <w:rsid w:val="000B0E65"/>
    <w:rsid w:val="000E7C3C"/>
    <w:rsid w:val="00113A42"/>
    <w:rsid w:val="001C7856"/>
    <w:rsid w:val="00373339"/>
    <w:rsid w:val="00491772"/>
    <w:rsid w:val="004D61FB"/>
    <w:rsid w:val="004E65F1"/>
    <w:rsid w:val="00532312"/>
    <w:rsid w:val="00643692"/>
    <w:rsid w:val="00720FD1"/>
    <w:rsid w:val="007C2373"/>
    <w:rsid w:val="007F345C"/>
    <w:rsid w:val="00A544F8"/>
    <w:rsid w:val="00B8108A"/>
    <w:rsid w:val="00BF5B36"/>
    <w:rsid w:val="00D3713E"/>
    <w:rsid w:val="00DB7888"/>
    <w:rsid w:val="00E84254"/>
    <w:rsid w:val="00EB6CC2"/>
    <w:rsid w:val="00ED5B61"/>
    <w:rsid w:val="00F6600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FEFF"/>
  <w15:chartTrackingRefBased/>
  <w15:docId w15:val="{3C3FE991-F1EF-4FC5-A951-D21DE52A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ru-RU"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B0E65"/>
    <w:rPr>
      <w:sz w:val="16"/>
      <w:szCs w:val="16"/>
    </w:rPr>
  </w:style>
  <w:style w:type="paragraph" w:styleId="a4">
    <w:name w:val="annotation text"/>
    <w:basedOn w:val="a"/>
    <w:link w:val="a5"/>
    <w:uiPriority w:val="99"/>
    <w:semiHidden/>
    <w:unhideWhenUsed/>
    <w:rsid w:val="000B0E65"/>
    <w:pPr>
      <w:spacing w:line="240" w:lineRule="auto"/>
    </w:pPr>
    <w:rPr>
      <w:sz w:val="20"/>
      <w:szCs w:val="25"/>
    </w:rPr>
  </w:style>
  <w:style w:type="character" w:customStyle="1" w:styleId="a5">
    <w:name w:val="Текст примечания Знак"/>
    <w:basedOn w:val="a0"/>
    <w:link w:val="a4"/>
    <w:uiPriority w:val="99"/>
    <w:semiHidden/>
    <w:rsid w:val="000B0E65"/>
    <w:rPr>
      <w:sz w:val="20"/>
      <w:szCs w:val="25"/>
    </w:rPr>
  </w:style>
  <w:style w:type="paragraph" w:styleId="a6">
    <w:name w:val="annotation subject"/>
    <w:basedOn w:val="a4"/>
    <w:next w:val="a4"/>
    <w:link w:val="a7"/>
    <w:uiPriority w:val="99"/>
    <w:semiHidden/>
    <w:unhideWhenUsed/>
    <w:rsid w:val="000B0E65"/>
    <w:rPr>
      <w:b/>
      <w:bCs/>
    </w:rPr>
  </w:style>
  <w:style w:type="character" w:customStyle="1" w:styleId="a7">
    <w:name w:val="Тема примечания Знак"/>
    <w:basedOn w:val="a5"/>
    <w:link w:val="a6"/>
    <w:uiPriority w:val="99"/>
    <w:semiHidden/>
    <w:rsid w:val="000B0E65"/>
    <w:rPr>
      <w:b/>
      <w:bCs/>
      <w:sz w:val="20"/>
      <w:szCs w:val="25"/>
    </w:rPr>
  </w:style>
  <w:style w:type="paragraph" w:styleId="a8">
    <w:name w:val="Balloon Text"/>
    <w:basedOn w:val="a"/>
    <w:link w:val="a9"/>
    <w:uiPriority w:val="99"/>
    <w:semiHidden/>
    <w:unhideWhenUsed/>
    <w:rsid w:val="000B0E65"/>
    <w:pPr>
      <w:spacing w:after="0" w:line="240" w:lineRule="auto"/>
    </w:pPr>
    <w:rPr>
      <w:rFonts w:ascii="Segoe UI" w:hAnsi="Segoe UI" w:cs="Angsana New"/>
      <w:sz w:val="18"/>
      <w:szCs w:val="22"/>
    </w:rPr>
  </w:style>
  <w:style w:type="character" w:customStyle="1" w:styleId="a9">
    <w:name w:val="Текст выноски Знак"/>
    <w:basedOn w:val="a0"/>
    <w:link w:val="a8"/>
    <w:uiPriority w:val="99"/>
    <w:semiHidden/>
    <w:rsid w:val="000B0E65"/>
    <w:rPr>
      <w:rFonts w:ascii="Segoe UI" w:hAnsi="Segoe UI" w:cs="Angsana New"/>
      <w:sz w:val="18"/>
      <w:szCs w:val="22"/>
    </w:rPr>
  </w:style>
  <w:style w:type="character" w:styleId="aa">
    <w:name w:val="Hyperlink"/>
    <w:basedOn w:val="a0"/>
    <w:uiPriority w:val="99"/>
    <w:unhideWhenUsed/>
    <w:rsid w:val="000B0E65"/>
    <w:rPr>
      <w:color w:val="0563C1" w:themeColor="hyperlink"/>
      <w:u w:val="single"/>
    </w:rPr>
  </w:style>
  <w:style w:type="character" w:customStyle="1" w:styleId="UnresolvedMention">
    <w:name w:val="Unresolved Mention"/>
    <w:basedOn w:val="a0"/>
    <w:uiPriority w:val="99"/>
    <w:semiHidden/>
    <w:unhideWhenUsed/>
    <w:rsid w:val="000B0E65"/>
    <w:rPr>
      <w:color w:val="605E5C"/>
      <w:shd w:val="clear" w:color="auto" w:fill="E1DFDD"/>
    </w:rPr>
  </w:style>
  <w:style w:type="character" w:styleId="ab">
    <w:name w:val="FollowedHyperlink"/>
    <w:basedOn w:val="a0"/>
    <w:uiPriority w:val="99"/>
    <w:semiHidden/>
    <w:unhideWhenUsed/>
    <w:rsid w:val="000B0E65"/>
    <w:rPr>
      <w:color w:val="954F72" w:themeColor="followedHyperlink"/>
      <w:u w:val="single"/>
    </w:rPr>
  </w:style>
  <w:style w:type="paragraph" w:styleId="ac">
    <w:name w:val="Normal (Web)"/>
    <w:basedOn w:val="a"/>
    <w:uiPriority w:val="99"/>
    <w:unhideWhenUsed/>
    <w:rsid w:val="00BF5B36"/>
    <w:rPr>
      <w:rFonts w:ascii="Times New Roman" w:hAnsi="Times New Roman" w:cs="Angsana New"/>
      <w:sz w:val="24"/>
      <w:szCs w:val="30"/>
    </w:rPr>
  </w:style>
  <w:style w:type="character" w:styleId="ad">
    <w:name w:val="Placeholder Text"/>
    <w:basedOn w:val="a0"/>
    <w:uiPriority w:val="99"/>
    <w:semiHidden/>
    <w:rsid w:val="006436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489111">
      <w:bodyDiv w:val="1"/>
      <w:marLeft w:val="0"/>
      <w:marRight w:val="0"/>
      <w:marTop w:val="0"/>
      <w:marBottom w:val="0"/>
      <w:divBdr>
        <w:top w:val="none" w:sz="0" w:space="0" w:color="auto"/>
        <w:left w:val="none" w:sz="0" w:space="0" w:color="auto"/>
        <w:bottom w:val="none" w:sz="0" w:space="0" w:color="auto"/>
        <w:right w:val="none" w:sz="0" w:space="0" w:color="auto"/>
      </w:divBdr>
    </w:div>
    <w:div w:id="1890610612">
      <w:bodyDiv w:val="1"/>
      <w:marLeft w:val="0"/>
      <w:marRight w:val="0"/>
      <w:marTop w:val="0"/>
      <w:marBottom w:val="0"/>
      <w:divBdr>
        <w:top w:val="none" w:sz="0" w:space="0" w:color="auto"/>
        <w:left w:val="none" w:sz="0" w:space="0" w:color="auto"/>
        <w:bottom w:val="none" w:sz="0" w:space="0" w:color="auto"/>
        <w:right w:val="none" w:sz="0" w:space="0" w:color="auto"/>
      </w:divBdr>
    </w:div>
    <w:div w:id="201302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rf.ru/read/articles/briestskaia-kriepost-viekovaia-istoriia-muzhiestva" TargetMode="External"/><Relationship Id="rId3" Type="http://schemas.openxmlformats.org/officeDocument/2006/relationships/webSettings" Target="webSettings.xml"/><Relationship Id="rId7" Type="http://schemas.openxmlformats.org/officeDocument/2006/relationships/hyperlink" Target="https://yandex.ru/video/preview/49206262678019457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meread.net/read/brestskaya-krepost-sergey-smirnov?page=2"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564</Words>
  <Characters>3217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Орлова</dc:creator>
  <cp:keywords/>
  <dc:description/>
  <cp:lastModifiedBy>Пользователь Windows</cp:lastModifiedBy>
  <cp:revision>8</cp:revision>
  <dcterms:created xsi:type="dcterms:W3CDTF">2025-04-27T13:43:00Z</dcterms:created>
  <dcterms:modified xsi:type="dcterms:W3CDTF">2025-04-29T07:55:00Z</dcterms:modified>
</cp:coreProperties>
</file>