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561" w:type="dxa"/>
        <w:tblLook w:val="04A0" w:firstRow="1" w:lastRow="0" w:firstColumn="1" w:lastColumn="0" w:noHBand="0" w:noVBand="1"/>
      </w:tblPr>
      <w:tblGrid>
        <w:gridCol w:w="10561"/>
      </w:tblGrid>
      <w:tr w:rsidR="00DF5F49" w14:paraId="40E6C7E9" w14:textId="77777777" w:rsidTr="003A7E49">
        <w:trPr>
          <w:trHeight w:val="2400"/>
        </w:trPr>
        <w:tc>
          <w:tcPr>
            <w:tcW w:w="10561" w:type="dxa"/>
          </w:tcPr>
          <w:p w14:paraId="78BF09E6" w14:textId="480803FE" w:rsidR="00DF5F49" w:rsidRDefault="00DF5F49" w:rsidP="00DF5F4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БИТВА ЗА МОСКВУ</w:t>
            </w:r>
          </w:p>
          <w:p w14:paraId="768E0980" w14:textId="77777777" w:rsidR="00556EE6" w:rsidRDefault="00556EE6" w:rsidP="00DF5F49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32F2280A" w14:textId="420F78B9" w:rsidR="00D941D5" w:rsidRPr="00D941D5" w:rsidRDefault="00D941D5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41D5">
              <w:rPr>
                <w:rFonts w:ascii="Times New Roman" w:hAnsi="Times New Roman" w:cs="Times New Roman"/>
                <w:sz w:val="32"/>
                <w:szCs w:val="32"/>
              </w:rPr>
              <w:t>30 сентября 1941 года началась Московская оборонительная операция, ставшая прологом первого масштабного контрнаступления Красной Армии</w:t>
            </w:r>
            <w:r w:rsidR="00556EE6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2D87DFA" w14:textId="60E72F39" w:rsidR="00556EE6" w:rsidRDefault="00556EE6" w:rsidP="003A7E49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122D952" w14:textId="200B7FCA" w:rsidR="00556EE6" w:rsidRDefault="002A34F4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A34F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Измотать врага</w:t>
            </w:r>
          </w:p>
          <w:p w14:paraId="7432394D" w14:textId="77777777" w:rsidR="003A7E49" w:rsidRDefault="003A7E49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70F5BCF4" w14:textId="77777777" w:rsidR="00556EE6" w:rsidRPr="00CB1061" w:rsidRDefault="00556EE6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106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Взятие Москвы было одной из ключевых целей операции «Барбаросса», и немецкое командование планировало достичь столицы СССР к концу сентября 1941 года. Однако с первых дней войны стало ясно, что эти планы не соответствуют реальности. Контрудар Красной Армии под Ельней в конце августа-сентябре 1941 года сыграл важную роль в обороне Москвы, отсрочив начало операции «Тайфун» почти на два месяца. </w:t>
            </w:r>
          </w:p>
          <w:p w14:paraId="1E5ED25B" w14:textId="77777777" w:rsidR="00556EE6" w:rsidRPr="00CB1061" w:rsidRDefault="00556EE6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14:paraId="43C6B2B8" w14:textId="14351888" w:rsidR="00556EE6" w:rsidRDefault="00556EE6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B106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Несмотря на успех </w:t>
            </w:r>
            <w:proofErr w:type="spellStart"/>
            <w:r w:rsidRPr="00CB1061">
              <w:rPr>
                <w:rFonts w:ascii="Times New Roman" w:hAnsi="Times New Roman" w:cs="Times New Roman"/>
                <w:bCs/>
                <w:sz w:val="32"/>
                <w:szCs w:val="32"/>
              </w:rPr>
              <w:t>Ельнинской</w:t>
            </w:r>
            <w:proofErr w:type="spellEnd"/>
            <w:r w:rsidRPr="00CB106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операции, немецкие войска сохраняли перевес в технике и подготовке. Красная Армия страдала от нехватки опытных солдат, и в бой приходилось бросать ополченцев без подготовки. Тем не менее, стойкость и мужество советских воинов помогли предотвратить реализацию плана «Тайфун». К началу декабря 1941 года немецкие войска находились всего в 20-30 километрах от Кремля, но не смогли захватить Москву.</w:t>
            </w:r>
          </w:p>
          <w:p w14:paraId="53FACA1C" w14:textId="77777777" w:rsidR="003A7E49" w:rsidRPr="00CB1061" w:rsidRDefault="003A7E49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14:paraId="6C78BBCA" w14:textId="45CD45C5" w:rsidR="003A7E49" w:rsidRDefault="002A34F4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A34F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Конец блицкрига</w:t>
            </w:r>
          </w:p>
          <w:p w14:paraId="6EFA67B6" w14:textId="77777777" w:rsidR="003A7E49" w:rsidRDefault="003A7E49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403FA3C9" w14:textId="023F974E" w:rsidR="002A34F4" w:rsidRDefault="003A7E49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3A7E49">
              <w:rPr>
                <w:rFonts w:ascii="Times New Roman" w:hAnsi="Times New Roman" w:cs="Times New Roman"/>
                <w:sz w:val="32"/>
                <w:szCs w:val="32"/>
              </w:rPr>
              <w:t xml:space="preserve">Немецкие войска начали последний рывок к Москве в начале ноября, но план наступления провалился из-за истощения сил и стойкости советских войск. Последними захваченными пунктами стали Клин, Солнечногорск и Красная Поляна. 1 декабря немцы предприняли последнюю атаку на Апрелевку, но столкнулись с сильным сопротивлением и были остановлены. 5 декабря началось советское контрнаступление, что ознаменовало окончание оборонительного этапа битвы под Москвой. </w:t>
            </w:r>
            <w:r w:rsidRPr="002A34F4">
              <w:rPr>
                <w:rFonts w:ascii="Times New Roman" w:hAnsi="Times New Roman" w:cs="Times New Roman"/>
                <w:sz w:val="32"/>
                <w:szCs w:val="32"/>
              </w:rPr>
              <w:t>8 декабря 1941 года из Берлина пришел приказ о переходе немецкой армии к обороне на всем протяже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нии советско-германского фронта.</w:t>
            </w:r>
          </w:p>
          <w:p w14:paraId="62638BF0" w14:textId="77777777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</w:p>
          <w:p w14:paraId="4B4D2829" w14:textId="1FFC5619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  <w:r w:rsidRPr="00FF7B41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  <w:t>Сражение в Вяземском котле</w:t>
            </w:r>
          </w:p>
          <w:p w14:paraId="2E7FC3BE" w14:textId="77777777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bookmarkStart w:id="0" w:name="_GoBack"/>
            <w:bookmarkEnd w:id="0"/>
          </w:p>
          <w:p w14:paraId="6A0A909F" w14:textId="77777777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7 октября прорвались к Вязьме немецкие 56-й моторизованный корпус 3-й танковой группы с севера, </w:t>
            </w:r>
            <w:hyperlink r:id="rId5" w:tooltip="46-й моторизованный корпус (вермахт)" w:history="1">
              <w:r w:rsidRPr="00FF7B41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46-й</w:t>
              </w:r>
            </w:hyperlink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 и </w:t>
            </w:r>
            <w:hyperlink r:id="rId6" w:tooltip="40-й моторизованный корпус (вермахт)" w:history="1">
              <w:r w:rsidRPr="00FF7B41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40-й</w:t>
              </w:r>
            </w:hyperlink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 моторизованные корпуса 4-й танковой группы с юга и востока. Они окружили значительные силы 19-й, 20-й, 24-й, 32-й армий и группы Болдина, образовав Вяземский котёл. </w:t>
            </w:r>
          </w:p>
          <w:p w14:paraId="325B1AE6" w14:textId="77777777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F7B4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В отдельных котлах рядом с Вяземским оказались и другие армии. Между городами </w:t>
            </w:r>
            <w:hyperlink r:id="rId7" w:tooltip="Белый (город)" w:history="1">
              <w:r w:rsidRPr="00FF7B41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Белый</w:t>
              </w:r>
            </w:hyperlink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 и </w:t>
            </w:r>
            <w:hyperlink r:id="rId8" w:tooltip="Ржев" w:history="1">
              <w:r w:rsidRPr="00FF7B41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Ржев</w:t>
              </w:r>
            </w:hyperlink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 окружены 6 стрелковых дивизий из состава 22-й, 30-й и 31-й армий, между Спас-Деменском и </w:t>
            </w:r>
            <w:proofErr w:type="spellStart"/>
            <w:r w:rsidRPr="00FF7B41">
              <w:rPr>
                <w:rFonts w:ascii="Times New Roman" w:hAnsi="Times New Roman" w:cs="Times New Roman"/>
                <w:sz w:val="32"/>
                <w:szCs w:val="32"/>
              </w:rPr>
              <w:t>Юхновом</w:t>
            </w:r>
            <w:proofErr w:type="spellEnd"/>
            <w:r w:rsidRPr="00FF7B41">
              <w:rPr>
                <w:rFonts w:ascii="Times New Roman" w:hAnsi="Times New Roman" w:cs="Times New Roman"/>
                <w:sz w:val="32"/>
                <w:szCs w:val="32"/>
              </w:rPr>
              <w:t> — части 43-й армии. В окружении оказались управления 4-х армий, 37 дивизий, большое количество отдельных частей.</w:t>
            </w:r>
          </w:p>
          <w:p w14:paraId="6C23BC0C" w14:textId="77777777" w:rsidR="00FF7B41" w:rsidRP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F7B41">
              <w:rPr>
                <w:rFonts w:ascii="Times New Roman" w:hAnsi="Times New Roman" w:cs="Times New Roman"/>
                <w:sz w:val="32"/>
                <w:szCs w:val="32"/>
              </w:rPr>
              <w:t xml:space="preserve">Окружённые войска вели в районе Вязьмы упорные бои до 13 октября, сковав значительные силы противника — не менее 28 немецких дивизий. </w:t>
            </w:r>
          </w:p>
          <w:p w14:paraId="5C9C33DF" w14:textId="31F2180A" w:rsidR="00FF7B41" w:rsidRDefault="00FF7B41" w:rsidP="00FF7B41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F7B41">
              <w:rPr>
                <w:rFonts w:ascii="Times New Roman" w:hAnsi="Times New Roman" w:cs="Times New Roman"/>
                <w:sz w:val="32"/>
                <w:szCs w:val="32"/>
              </w:rPr>
              <w:t>На Московском направлении полосу около 800 км обороняли войска Западного, Брянского, Резервного фронтов. Кроме этого, в ходе обороны Москвы были задействованы 21 дивизия ополчения, 14 резервных дивизий, 6 гвардейских дивизий ВДВ, 9 дивизий из Сибири. Также — авиация ПВО Москвы в составе 3 авиадивизий.</w:t>
            </w:r>
          </w:p>
          <w:p w14:paraId="6FE92126" w14:textId="77777777" w:rsidR="00FF7B41" w:rsidRDefault="00FF7B41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6DDAA9B" w14:textId="62ED2F62" w:rsidR="0075222B" w:rsidRPr="00DF5F49" w:rsidRDefault="0075222B" w:rsidP="003A7E49">
            <w:pPr>
              <w:tabs>
                <w:tab w:val="left" w:pos="993"/>
              </w:tabs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BAC6D3A" w14:textId="77777777" w:rsidR="003A7E49" w:rsidRDefault="003A7E49" w:rsidP="00DF5F49">
      <w:pPr>
        <w:tabs>
          <w:tab w:val="left" w:pos="993"/>
        </w:tabs>
        <w:rPr>
          <w:rFonts w:ascii="Times New Roman" w:hAnsi="Times New Roman"/>
          <w:sz w:val="32"/>
        </w:rPr>
      </w:pPr>
    </w:p>
    <w:p w14:paraId="3FE2BE6E" w14:textId="1769A675" w:rsidR="002A34F4" w:rsidRDefault="002A34F4" w:rsidP="00DF5F49">
      <w:pPr>
        <w:tabs>
          <w:tab w:val="left" w:pos="993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Источник: </w:t>
      </w:r>
      <w:hyperlink r:id="rId9" w:history="1">
        <w:r w:rsidRPr="002B0ADF">
          <w:rPr>
            <w:rStyle w:val="a4"/>
            <w:rFonts w:ascii="Times New Roman" w:hAnsi="Times New Roman"/>
            <w:sz w:val="32"/>
          </w:rPr>
          <w:t>https://histrf.ru/read/articles/moskovskaia-bitva-niemietskii-taifun-kotoryi-vydokhsia</w:t>
        </w:r>
      </w:hyperlink>
      <w:r>
        <w:rPr>
          <w:rFonts w:ascii="Times New Roman" w:hAnsi="Times New Roman"/>
          <w:sz w:val="32"/>
        </w:rPr>
        <w:t xml:space="preserve"> </w:t>
      </w:r>
    </w:p>
    <w:p w14:paraId="4B239B5D" w14:textId="300C15DA" w:rsidR="003A7E49" w:rsidRDefault="003A7E49" w:rsidP="00DF5F49">
      <w:pPr>
        <w:tabs>
          <w:tab w:val="left" w:pos="993"/>
        </w:tabs>
        <w:rPr>
          <w:rFonts w:ascii="Times New Roman" w:hAnsi="Times New Roman"/>
          <w:sz w:val="32"/>
        </w:rPr>
      </w:pPr>
    </w:p>
    <w:p w14:paraId="5AAF2895" w14:textId="0CB4B48C" w:rsidR="003A7E49" w:rsidRDefault="003A7E49" w:rsidP="00DF5F49">
      <w:pPr>
        <w:tabs>
          <w:tab w:val="left" w:pos="993"/>
        </w:tabs>
        <w:rPr>
          <w:rFonts w:ascii="Times New Roman" w:hAnsi="Times New Roman"/>
          <w:sz w:val="32"/>
        </w:rPr>
      </w:pPr>
    </w:p>
    <w:p w14:paraId="0B7F1F3A" w14:textId="77777777" w:rsidR="003A7E49" w:rsidRDefault="003A7E49" w:rsidP="00DF5F49">
      <w:pPr>
        <w:tabs>
          <w:tab w:val="left" w:pos="993"/>
        </w:tabs>
      </w:pPr>
    </w:p>
    <w:p w14:paraId="603AF32A" w14:textId="798873A4" w:rsidR="00A601BD" w:rsidRDefault="00A601BD" w:rsidP="007E3BAB">
      <w:pPr>
        <w:tabs>
          <w:tab w:val="left" w:pos="1090"/>
        </w:tabs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Художественная литература:</w:t>
      </w:r>
    </w:p>
    <w:p w14:paraId="02C947E7" w14:textId="24EE8C8E" w:rsidR="00A601BD" w:rsidRPr="007E3BAB" w:rsidRDefault="00A601BD" w:rsidP="007E3BAB">
      <w:pPr>
        <w:tabs>
          <w:tab w:val="left" w:pos="1090"/>
        </w:tabs>
        <w:jc w:val="both"/>
        <w:rPr>
          <w:rFonts w:ascii="Times New Roman" w:hAnsi="Times New Roman"/>
          <w:sz w:val="24"/>
        </w:rPr>
      </w:pPr>
      <w:r w:rsidRPr="007E3BAB">
        <w:rPr>
          <w:rFonts w:ascii="Times New Roman" w:hAnsi="Times New Roman"/>
          <w:bCs/>
          <w:sz w:val="24"/>
        </w:rPr>
        <w:t>Алексеев С.</w:t>
      </w:r>
      <w:r w:rsidR="007E3BAB" w:rsidRPr="007E3BAB">
        <w:rPr>
          <w:rFonts w:ascii="Times New Roman" w:hAnsi="Times New Roman"/>
          <w:bCs/>
          <w:sz w:val="24"/>
        </w:rPr>
        <w:t xml:space="preserve"> П. Московская битва. 1941-1942/С. П.</w:t>
      </w:r>
      <w:r w:rsidR="007E3BAB">
        <w:rPr>
          <w:rFonts w:ascii="Times New Roman" w:hAnsi="Times New Roman"/>
          <w:b/>
          <w:sz w:val="24"/>
        </w:rPr>
        <w:t xml:space="preserve"> </w:t>
      </w:r>
      <w:r w:rsidR="007E3BAB" w:rsidRPr="007E3BAB">
        <w:rPr>
          <w:rFonts w:ascii="Times New Roman" w:hAnsi="Times New Roman"/>
          <w:bCs/>
          <w:sz w:val="24"/>
        </w:rPr>
        <w:t xml:space="preserve">Алексеев </w:t>
      </w:r>
      <w:r w:rsidR="007E3BAB">
        <w:rPr>
          <w:rFonts w:ascii="Times New Roman" w:hAnsi="Times New Roman"/>
          <w:b/>
          <w:sz w:val="24"/>
        </w:rPr>
        <w:t xml:space="preserve">– </w:t>
      </w:r>
      <w:r w:rsidR="007E3BAB">
        <w:rPr>
          <w:rFonts w:ascii="Times New Roman" w:hAnsi="Times New Roman"/>
          <w:sz w:val="24"/>
        </w:rPr>
        <w:t>Издательство «Детская литература», 1975 — (Великие битвы Великой Отечественной)</w:t>
      </w:r>
    </w:p>
    <w:p w14:paraId="2E7D5F03" w14:textId="58CCE911" w:rsidR="00A601BD" w:rsidRDefault="00A601BD" w:rsidP="007E3BAB">
      <w:pPr>
        <w:tabs>
          <w:tab w:val="left" w:pos="993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Ссылка:</w:t>
      </w:r>
    </w:p>
    <w:p w14:paraId="481604CC" w14:textId="7CF2F29C" w:rsidR="00A601BD" w:rsidRDefault="00FF7B41" w:rsidP="007E3BAB">
      <w:pPr>
        <w:tabs>
          <w:tab w:val="left" w:pos="993"/>
        </w:tabs>
        <w:jc w:val="both"/>
        <w:rPr>
          <w:rFonts w:ascii="Times New Roman" w:hAnsi="Times New Roman" w:cs="Times New Roman"/>
        </w:rPr>
      </w:pPr>
      <w:hyperlink r:id="rId10" w:history="1">
        <w:r w:rsidR="00A601BD" w:rsidRPr="007E3BAB">
          <w:rPr>
            <w:rStyle w:val="a4"/>
            <w:rFonts w:ascii="Times New Roman" w:hAnsi="Times New Roman" w:cs="Times New Roman"/>
          </w:rPr>
          <w:t>https://vgershov.lib.ru/ARCHIVES/A/ALEKSEEV_Sergey_Petrovich_(pisatel')/%C0%EB%E5%EA%F1%E5%E5%E2%20%D1.%CF._%20%CC%EE%F1%EA%EE%E2%F1%EA%E0%FF%20%E1%E8%F2%E2%E0.%201941-1942.(2017).[%C2%C1%C2%CE].pdf</w:t>
        </w:r>
      </w:hyperlink>
    </w:p>
    <w:p w14:paraId="325AA123" w14:textId="1D88B5CD" w:rsidR="00BB5116" w:rsidRPr="009A040A" w:rsidRDefault="00BB5116" w:rsidP="009A040A">
      <w:pPr>
        <w:pStyle w:val="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9A040A">
        <w:rPr>
          <w:rFonts w:ascii="Arial" w:hAnsi="Arial" w:cs="Arial"/>
          <w:b/>
          <w:bCs/>
          <w:color w:val="auto"/>
          <w:sz w:val="48"/>
          <w:szCs w:val="48"/>
        </w:rPr>
        <w:lastRenderedPageBreak/>
        <w:t>Московская битва</w:t>
      </w:r>
      <w:r w:rsidR="009A040A" w:rsidRPr="009A040A">
        <w:rPr>
          <w:rFonts w:ascii="Arial" w:hAnsi="Arial" w:cs="Arial"/>
          <w:b/>
          <w:bCs/>
          <w:color w:val="auto"/>
          <w:sz w:val="48"/>
          <w:szCs w:val="48"/>
        </w:rPr>
        <w:t xml:space="preserve">. </w:t>
      </w:r>
      <w:r w:rsidRPr="009A040A">
        <w:rPr>
          <w:rFonts w:ascii="Arial" w:hAnsi="Arial" w:cs="Arial"/>
          <w:b/>
          <w:bCs/>
          <w:color w:val="auto"/>
          <w:sz w:val="48"/>
          <w:szCs w:val="48"/>
        </w:rPr>
        <w:t>1941-1942</w:t>
      </w:r>
    </w:p>
    <w:p w14:paraId="0D8271A3" w14:textId="0E12E164" w:rsidR="00A42EEA" w:rsidRDefault="00BB5116" w:rsidP="009A040A">
      <w:pPr>
        <w:pStyle w:val="1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EC0A0B" wp14:editId="2F8D320E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465830" cy="36957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8" b="10635"/>
                    <a:stretch/>
                  </pic:blipFill>
                  <pic:spPr bwMode="auto">
                    <a:xfrm>
                      <a:off x="0" y="0"/>
                      <a:ext cx="346583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DFB51D" w14:textId="77777777" w:rsidR="00A42EEA" w:rsidRPr="00A42EEA" w:rsidRDefault="00A42EEA" w:rsidP="009A040A">
      <w:pPr>
        <w:pStyle w:val="a7"/>
      </w:pPr>
    </w:p>
    <w:p w14:paraId="56BF6191" w14:textId="0A5C32BB" w:rsidR="00A42EEA" w:rsidRPr="00A42EEA" w:rsidRDefault="00A42EEA" w:rsidP="009A040A">
      <w:pPr>
        <w:pStyle w:val="a7"/>
      </w:pPr>
    </w:p>
    <w:p w14:paraId="61CFE0DC" w14:textId="60665089" w:rsidR="00A42EEA" w:rsidRPr="00A42EEA" w:rsidRDefault="00A42EEA" w:rsidP="009A040A">
      <w:pPr>
        <w:pStyle w:val="a7"/>
      </w:pPr>
    </w:p>
    <w:p w14:paraId="2FFDEE63" w14:textId="548B3A0B" w:rsidR="00A42EEA" w:rsidRPr="00A42EEA" w:rsidRDefault="00A42EEA" w:rsidP="009A040A">
      <w:pPr>
        <w:pStyle w:val="a7"/>
      </w:pPr>
    </w:p>
    <w:p w14:paraId="484D2CE3" w14:textId="1D978ED1" w:rsidR="00A42EEA" w:rsidRPr="00A42EEA" w:rsidRDefault="00A42EEA" w:rsidP="009A040A">
      <w:pPr>
        <w:pStyle w:val="a7"/>
      </w:pPr>
    </w:p>
    <w:p w14:paraId="04B056C9" w14:textId="2AA18F76" w:rsidR="00A42EEA" w:rsidRDefault="00A42EEA" w:rsidP="009A040A">
      <w:pPr>
        <w:pStyle w:val="a7"/>
      </w:pPr>
    </w:p>
    <w:p w14:paraId="345CB762" w14:textId="2133155F" w:rsidR="00A42EEA" w:rsidRDefault="00A42EEA" w:rsidP="009A040A">
      <w:pPr>
        <w:pStyle w:val="a7"/>
      </w:pPr>
      <w:r>
        <w:br w:type="textWrapping" w:clear="all"/>
      </w:r>
    </w:p>
    <w:p w14:paraId="520607FA" w14:textId="283E3430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>Осень коснулась полей Подмосковья. Падает первый лист.</w:t>
      </w:r>
    </w:p>
    <w:p w14:paraId="06509E49" w14:textId="46475C73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 30 сентября 1941 года фашистские генералы отдали приказ о наступлении на Москву.</w:t>
      </w:r>
    </w:p>
    <w:p w14:paraId="53A7CDE2" w14:textId="77777777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 «Тайфун» назвали фашисты план своего наступления. Тайфун – это сильный ветер, стремительный ураган. Ураганом стремились ворваться в Москву фашисты. </w:t>
      </w:r>
    </w:p>
    <w:p w14:paraId="6DC2C6DA" w14:textId="77777777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Обойти Москву с севера, с юга. Взять советские армии в огромные клещи. Сжать. Раздавить. Уничтожить. Таков у фашистов был план. </w:t>
      </w:r>
    </w:p>
    <w:p w14:paraId="7250FC7E" w14:textId="77777777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Верят фашисты в быстрый успех, в победу. Более миллиона солдат бросили они на Москву. Тысячу семьсот танков, почти тысячу самолетов, много пушек, много другого оружия. Двести фашистских генералов ведут войска. Возглавляют поход два генерал-фельдмаршала. </w:t>
      </w:r>
    </w:p>
    <w:p w14:paraId="3D6DA892" w14:textId="77777777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Началось наступление. Торжествуют фашисты. Ползут вперед «несокрушимые» немецкие танки. </w:t>
      </w:r>
    </w:p>
    <w:p w14:paraId="24BA383C" w14:textId="77777777" w:rsidR="00A42EEA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 xml:space="preserve">Однако, чем ближе к Москве, тем все сложнее и сложнее фашистам. Встречают всюду врагов заслоны. Как скалы, стоят наши войска. Постепенно стихает напор врагов… </w:t>
      </w:r>
    </w:p>
    <w:p w14:paraId="2E201A63" w14:textId="148309C4" w:rsidR="007E3BAB" w:rsidRPr="009A040A" w:rsidRDefault="00A42EEA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9A040A">
        <w:rPr>
          <w:rFonts w:ascii="Arial" w:hAnsi="Arial" w:cs="Arial"/>
          <w:color w:val="auto"/>
          <w:sz w:val="24"/>
          <w:szCs w:val="24"/>
        </w:rPr>
        <w:t>О том, как развивалась грандиозная битва у стен Москвы, как остановили и сокрушили наши солдаты фашистский «Тайфун», как сами перешли в наступление и разгромили под Москвой армии хваленых немецких фельдмаршалов и генералов, вы и узнаете из книги рассказов о великой Московской битве.</w:t>
      </w:r>
    </w:p>
    <w:p w14:paraId="021A6D7D" w14:textId="77777777" w:rsidR="00BB5116" w:rsidRPr="009A040A" w:rsidRDefault="00BB5116" w:rsidP="00311189">
      <w:pPr>
        <w:pStyle w:val="a7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14:paraId="37AC872C" w14:textId="5EF8F0F7" w:rsidR="00A42EEA" w:rsidRDefault="00BB5116" w:rsidP="00311189">
      <w:pPr>
        <w:pStyle w:val="a7"/>
        <w:ind w:firstLine="709"/>
        <w:jc w:val="both"/>
        <w:rPr>
          <w:rFonts w:ascii="Arial" w:hAnsi="Arial" w:cs="Arial"/>
          <w:b/>
          <w:bCs/>
          <w:noProof/>
          <w:color w:val="auto"/>
          <w:sz w:val="42"/>
          <w:szCs w:val="42"/>
        </w:rPr>
      </w:pPr>
      <w:r w:rsidRPr="009A040A">
        <w:rPr>
          <w:rFonts w:ascii="Arial" w:hAnsi="Arial" w:cs="Arial"/>
          <w:b/>
          <w:bCs/>
          <w:noProof/>
          <w:color w:val="auto"/>
          <w:sz w:val="42"/>
          <w:szCs w:val="42"/>
        </w:rPr>
        <w:lastRenderedPageBreak/>
        <w:t xml:space="preserve">                          </w:t>
      </w:r>
      <w:r w:rsidR="00A42EEA" w:rsidRPr="009A040A">
        <w:rPr>
          <w:rFonts w:ascii="Arial" w:hAnsi="Arial" w:cs="Arial"/>
          <w:b/>
          <w:bCs/>
          <w:noProof/>
          <w:color w:val="auto"/>
          <w:sz w:val="42"/>
          <w:szCs w:val="42"/>
          <w:lang w:eastAsia="ru-RU"/>
        </w:rPr>
        <w:drawing>
          <wp:inline distT="0" distB="0" distL="0" distR="0" wp14:anchorId="4B6AF3A0" wp14:editId="09EBA621">
            <wp:extent cx="2466340" cy="40662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r="4924"/>
                    <a:stretch/>
                  </pic:blipFill>
                  <pic:spPr bwMode="auto">
                    <a:xfrm>
                      <a:off x="0" y="0"/>
                      <a:ext cx="2482068" cy="40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118E3" w14:textId="14527BBE" w:rsidR="00311189" w:rsidRPr="00311189" w:rsidRDefault="00311189" w:rsidP="00311189">
      <w:pPr>
        <w:pStyle w:val="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311189">
        <w:rPr>
          <w:rFonts w:ascii="Arial" w:hAnsi="Arial" w:cs="Arial"/>
          <w:b/>
          <w:bCs/>
          <w:color w:val="auto"/>
          <w:sz w:val="48"/>
          <w:szCs w:val="48"/>
        </w:rPr>
        <w:t>Холм Жирковский</w:t>
      </w:r>
    </w:p>
    <w:p w14:paraId="3B61E730" w14:textId="2FAB1C57" w:rsidR="00311189" w:rsidRPr="00311189" w:rsidRDefault="00311189" w:rsidP="00311189">
      <w:pPr>
        <w:jc w:val="center"/>
      </w:pPr>
      <w:r>
        <w:rPr>
          <w:noProof/>
          <w:lang w:eastAsia="ru-RU"/>
        </w:rPr>
        <w:drawing>
          <wp:inline distT="0" distB="0" distL="0" distR="0" wp14:anchorId="348C3FC3" wp14:editId="08DD71B9">
            <wp:extent cx="4473100" cy="28251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03" cy="285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CBC4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Фашистские армии рвались к Москве.</w:t>
      </w:r>
    </w:p>
    <w:p w14:paraId="15871DA3" w14:textId="3C930471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На одном из главных участков фронта немецкие танки двигались на населенный пункт</w:t>
      </w:r>
      <w:r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Холм Жирковский.</w:t>
      </w:r>
    </w:p>
    <w:p w14:paraId="4846D5EB" w14:textId="7574AF9C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Подошли к поселку фашисты. Смотрят. Что он танкам – какой-то там Холм Жирковский.</w:t>
      </w:r>
      <w:r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Как льву на зубок горошина.</w:t>
      </w:r>
    </w:p>
    <w:p w14:paraId="1154714C" w14:textId="70E15B7B" w:rsidR="00311189" w:rsidRPr="00311189" w:rsidRDefault="00311189" w:rsidP="00BD1BA3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– Форвертс! Вперед! – прокричал офицер. Достал часы. Посмотрел на время: – Десять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минут на штурм.</w:t>
      </w:r>
    </w:p>
    <w:p w14:paraId="6F8B20A3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Пошли на Жирковский танки.</w:t>
      </w:r>
    </w:p>
    <w:p w14:paraId="476FF79D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Защищали Холм Жирковский 101-я мотострелковая дивизия и 128-я танковая бригада.</w:t>
      </w:r>
    </w:p>
    <w:p w14:paraId="6681B6B3" w14:textId="060D5625" w:rsidR="00311189" w:rsidRPr="00311189" w:rsidRDefault="00311189" w:rsidP="00BD1BA3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lastRenderedPageBreak/>
        <w:t>Засели в окопах солдаты. Вместе со всеми сидит Унечин. Не лучше других, не хуже.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Солдат как солдат. Пилотка. Винтовка. Противогаз. На ногах сапоги кирзовые.</w:t>
      </w:r>
    </w:p>
    <w:p w14:paraId="6A407FAC" w14:textId="678E0577" w:rsidR="00311189" w:rsidRPr="00311189" w:rsidRDefault="00311189" w:rsidP="00BD1BA3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Ползут на окопы танки. Один прямо идет на Унечина. Взял Унечин гранату в руку. Зорко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следит за танком. Ближе, ближе фашистский танк.</w:t>
      </w:r>
    </w:p>
    <w:p w14:paraId="476EE74A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– Бросай, бросай, – шепчет сосед по окопу.</w:t>
      </w:r>
    </w:p>
    <w:p w14:paraId="04ABDAC0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Выжидает Унечин.</w:t>
      </w:r>
    </w:p>
    <w:p w14:paraId="4FF3BB8F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– Бросай же, леший тебя возьми! – уже не шепчет – кричит сосед.</w:t>
      </w:r>
    </w:p>
    <w:p w14:paraId="6B7F2FEF" w14:textId="72A0FD71" w:rsidR="00311189" w:rsidRPr="00311189" w:rsidRDefault="00311189" w:rsidP="00BD1BA3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Не бросает Унечин. Выждал еще минуту. Вот и рядом фашистский танк. Сосед уже было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глаза зажмурил. Приготовился к верной смерти. Однако видит: поднялся Унечин, швырнул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гранату.</w:t>
      </w:r>
    </w:p>
    <w:p w14:paraId="095ED57E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Споткнулся фашистский танк. Мотором взревел и замер.</w:t>
      </w:r>
    </w:p>
    <w:p w14:paraId="16310B62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Схватил Унечин бутылку с горючей жидкостью. Вновь размахнулся. Опять швырнул.</w:t>
      </w:r>
    </w:p>
    <w:p w14:paraId="5B63CA4A" w14:textId="04890866" w:rsidR="00311189" w:rsidRPr="00311189" w:rsidRDefault="00311189" w:rsidP="00BD1BA3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Вспыхнул танк от горючей смеси. Улыбнулся Унечин, повернулся к соседу, пилотку на лбу</w:t>
      </w:r>
      <w:r w:rsidR="00BD1BA3">
        <w:rPr>
          <w:rFonts w:ascii="Arial" w:hAnsi="Arial" w:cs="Arial"/>
          <w:noProof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noProof/>
          <w:color w:val="auto"/>
          <w:sz w:val="24"/>
          <w:szCs w:val="24"/>
        </w:rPr>
        <w:t>поправил.</w:t>
      </w:r>
    </w:p>
    <w:p w14:paraId="59CC1B79" w14:textId="1E54641C" w:rsidR="00BB5116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noProof/>
          <w:color w:val="auto"/>
          <w:sz w:val="24"/>
          <w:szCs w:val="24"/>
        </w:rPr>
      </w:pPr>
      <w:r w:rsidRPr="00311189">
        <w:rPr>
          <w:rFonts w:ascii="Arial" w:hAnsi="Arial" w:cs="Arial"/>
          <w:noProof/>
          <w:color w:val="auto"/>
          <w:sz w:val="24"/>
          <w:szCs w:val="24"/>
        </w:rPr>
        <w:t>Кто-то сказал:</w:t>
      </w:r>
    </w:p>
    <w:p w14:paraId="265E5A5C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– Вот это да, браток! Выходит, дал прикурить фашистам.</w:t>
      </w:r>
    </w:p>
    <w:p w14:paraId="0CBD4096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Рассмеялись солдаты и снова в бой.</w:t>
      </w:r>
    </w:p>
    <w:p w14:paraId="536360B4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Слева и справа идет сражение. Не пропускают герои танки.</w:t>
      </w:r>
    </w:p>
    <w:p w14:paraId="2681CBA8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Новую вынул солдат гранату. Бутылку достал со смесью. Рядом поставил гранату и жидкость. Ждет.</w:t>
      </w:r>
    </w:p>
    <w:p w14:paraId="5C6EC5F2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 xml:space="preserve">Новый танк громыхнул металлом. И этот идет на </w:t>
      </w:r>
      <w:proofErr w:type="spellStart"/>
      <w:r w:rsidRPr="00311189">
        <w:rPr>
          <w:rFonts w:ascii="Arial" w:hAnsi="Arial" w:cs="Arial"/>
          <w:color w:val="auto"/>
          <w:sz w:val="24"/>
          <w:szCs w:val="24"/>
        </w:rPr>
        <w:t>Унечина</w:t>
      </w:r>
      <w:proofErr w:type="spellEnd"/>
      <w:r w:rsidRPr="00311189">
        <w:rPr>
          <w:rFonts w:ascii="Arial" w:hAnsi="Arial" w:cs="Arial"/>
          <w:color w:val="auto"/>
          <w:sz w:val="24"/>
          <w:szCs w:val="24"/>
        </w:rPr>
        <w:t>. Кто-то опять сказал:</w:t>
      </w:r>
    </w:p>
    <w:p w14:paraId="20ACAD8E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– Зверь на ловца бежит.</w:t>
      </w:r>
    </w:p>
    <w:p w14:paraId="1B8AF5DB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 xml:space="preserve">Выждал </w:t>
      </w:r>
      <w:proofErr w:type="spellStart"/>
      <w:r w:rsidRPr="00311189">
        <w:rPr>
          <w:rFonts w:ascii="Arial" w:hAnsi="Arial" w:cs="Arial"/>
          <w:color w:val="auto"/>
          <w:sz w:val="24"/>
          <w:szCs w:val="24"/>
        </w:rPr>
        <w:t>Унечин</w:t>
      </w:r>
      <w:proofErr w:type="spellEnd"/>
      <w:r w:rsidRPr="00311189">
        <w:rPr>
          <w:rFonts w:ascii="Arial" w:hAnsi="Arial" w:cs="Arial"/>
          <w:color w:val="auto"/>
          <w:sz w:val="24"/>
          <w:szCs w:val="24"/>
        </w:rPr>
        <w:t xml:space="preserve"> минуту, вторую, третью…</w:t>
      </w:r>
    </w:p>
    <w:p w14:paraId="3D06A129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«Бросай же, бросай!» – снова крикнуть хотел сосед. Однако губы зажал, сдержался.</w:t>
      </w:r>
    </w:p>
    <w:p w14:paraId="2E312B5D" w14:textId="5E085282" w:rsidR="00311189" w:rsidRPr="00311189" w:rsidRDefault="00311189" w:rsidP="00C346AB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Еще минута – и вновь граната кошкой под танк метнулась. А следом бутылка с горючей</w:t>
      </w:r>
      <w:r w:rsidR="00C346AB"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>смесью. Вспыхнул и этот танк.</w:t>
      </w:r>
    </w:p>
    <w:p w14:paraId="0FA5E6A0" w14:textId="1A1C1C6E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 xml:space="preserve">Улыбнулся </w:t>
      </w:r>
      <w:proofErr w:type="spellStart"/>
      <w:r w:rsidRPr="00311189">
        <w:rPr>
          <w:rFonts w:ascii="Arial" w:hAnsi="Arial" w:cs="Arial"/>
          <w:color w:val="auto"/>
          <w:sz w:val="24"/>
          <w:szCs w:val="24"/>
        </w:rPr>
        <w:t>Унечин</w:t>
      </w:r>
      <w:proofErr w:type="spellEnd"/>
      <w:r w:rsidRPr="00311189">
        <w:rPr>
          <w:rFonts w:ascii="Arial" w:hAnsi="Arial" w:cs="Arial"/>
          <w:color w:val="auto"/>
          <w:sz w:val="24"/>
          <w:szCs w:val="24"/>
        </w:rPr>
        <w:t>. Пилотку на лбу поправил. Третью достал гранату. Вынул бутылку с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>горючей смесью. Рядом ее поставил.</w:t>
      </w:r>
    </w:p>
    <w:p w14:paraId="6A8D4377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Слева и справа грохочет бой. Не пропускают герои танки.</w:t>
      </w:r>
    </w:p>
    <w:p w14:paraId="4862270A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Десять минут прошло… тридцать минут прошло… Час продолжается бой, два – не стихает схватка. Смотрят с тревогой на часы фашистские офицеры. Давно уже нужно пройти Жирковский. Застряли они в Жирковском.</w:t>
      </w:r>
    </w:p>
    <w:p w14:paraId="73BA9AE5" w14:textId="69030668" w:rsidR="00311189" w:rsidRPr="00311189" w:rsidRDefault="00311189" w:rsidP="00C346AB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Более суток держались советские бойцы под Холмом Жирковским. Подбили и подожгли</w:t>
      </w:r>
      <w:r w:rsidR="00C346AB"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 xml:space="preserve">59 фашистских танков. Четыре из них уничтожил солдат </w:t>
      </w:r>
      <w:proofErr w:type="spellStart"/>
      <w:r w:rsidRPr="00311189">
        <w:rPr>
          <w:rFonts w:ascii="Arial" w:hAnsi="Arial" w:cs="Arial"/>
          <w:color w:val="auto"/>
          <w:sz w:val="24"/>
          <w:szCs w:val="24"/>
        </w:rPr>
        <w:t>Унечин</w:t>
      </w:r>
      <w:proofErr w:type="spellEnd"/>
      <w:r w:rsidRPr="00311189">
        <w:rPr>
          <w:rFonts w:ascii="Arial" w:hAnsi="Arial" w:cs="Arial"/>
          <w:color w:val="auto"/>
          <w:sz w:val="24"/>
          <w:szCs w:val="24"/>
        </w:rPr>
        <w:t>.</w:t>
      </w:r>
    </w:p>
    <w:p w14:paraId="08818BB3" w14:textId="593EB499" w:rsidR="00311189" w:rsidRPr="00311189" w:rsidRDefault="00311189" w:rsidP="00C346AB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 xml:space="preserve">К исходу суток пришел приказ на новый рубеж отойти солдатам. Меняют бойцы позиции. Вместе со всеми идет </w:t>
      </w:r>
      <w:proofErr w:type="spellStart"/>
      <w:r w:rsidRPr="00311189">
        <w:rPr>
          <w:rFonts w:ascii="Arial" w:hAnsi="Arial" w:cs="Arial"/>
          <w:color w:val="auto"/>
          <w:sz w:val="24"/>
          <w:szCs w:val="24"/>
        </w:rPr>
        <w:t>Унечин</w:t>
      </w:r>
      <w:proofErr w:type="spellEnd"/>
      <w:r w:rsidRPr="00311189">
        <w:rPr>
          <w:rFonts w:ascii="Arial" w:hAnsi="Arial" w:cs="Arial"/>
          <w:color w:val="auto"/>
          <w:sz w:val="24"/>
          <w:szCs w:val="24"/>
        </w:rPr>
        <w:t>. Солдат как солдат. Не лучше других, не хуже. Пилотка.</w:t>
      </w:r>
      <w:r w:rsidR="00C346AB"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>Винтовка. Противогаз. На ногах сапоги кирзовые.</w:t>
      </w:r>
    </w:p>
    <w:p w14:paraId="01B898B3" w14:textId="56C2741A" w:rsidR="00311189" w:rsidRPr="00311189" w:rsidRDefault="00311189" w:rsidP="00C346AB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Идут солдаты. Поднялись на бугор, на высокое место. Как на ладони перед ними лежит</w:t>
      </w:r>
      <w:r w:rsidR="00C346AB"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>Холм Жирковский. Смотрят солдаты – батюшка свет! – все поле в подбитых танках: земли и</w:t>
      </w:r>
      <w:r w:rsidR="00C346AB">
        <w:rPr>
          <w:rFonts w:ascii="Arial" w:hAnsi="Arial" w:cs="Arial"/>
          <w:color w:val="auto"/>
          <w:sz w:val="24"/>
          <w:szCs w:val="24"/>
        </w:rPr>
        <w:t xml:space="preserve"> </w:t>
      </w:r>
      <w:r w:rsidRPr="00311189">
        <w:rPr>
          <w:rFonts w:ascii="Arial" w:hAnsi="Arial" w:cs="Arial"/>
          <w:color w:val="auto"/>
          <w:sz w:val="24"/>
          <w:szCs w:val="24"/>
        </w:rPr>
        <w:t>металла сплошное месиво.</w:t>
      </w:r>
    </w:p>
    <w:p w14:paraId="21C6B6F0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Кто-то сказал:</w:t>
      </w:r>
    </w:p>
    <w:p w14:paraId="5F64D999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– Жарко врагам досталось. Жарко. Попомнят фашисты наш Холм Жирковский.</w:t>
      </w:r>
    </w:p>
    <w:p w14:paraId="3AFCAD35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– Не Жирковский, считай, Жарковский, – кто-то другой поправил.</w:t>
      </w:r>
    </w:p>
    <w:p w14:paraId="0A8D8FF1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Посмотрели солдаты опять на поле:</w:t>
      </w:r>
    </w:p>
    <w:p w14:paraId="73D7C12D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– Конечно же Холм Жарковский!</w:t>
      </w:r>
    </w:p>
    <w:p w14:paraId="4CC92B83" w14:textId="77777777" w:rsidR="00311189" w:rsidRPr="00311189" w:rsidRDefault="00311189" w:rsidP="00311189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11189">
        <w:rPr>
          <w:rFonts w:ascii="Arial" w:hAnsi="Arial" w:cs="Arial"/>
          <w:color w:val="auto"/>
          <w:sz w:val="24"/>
          <w:szCs w:val="24"/>
        </w:rPr>
        <w:t>Слева, справа идут бои. Всюду для фашистов Холмы Жарковские.</w:t>
      </w:r>
    </w:p>
    <w:p w14:paraId="661257F1" w14:textId="47A18A43" w:rsidR="00BB5116" w:rsidRDefault="00311189" w:rsidP="00311189">
      <w:pPr>
        <w:tabs>
          <w:tab w:val="left" w:pos="99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A5A50A" wp14:editId="64DCBEDA">
            <wp:extent cx="1471882" cy="1000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81" cy="10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02F6" w14:textId="68DA38AF" w:rsidR="00C346AB" w:rsidRDefault="00C346AB" w:rsidP="00C346AB">
      <w:pPr>
        <w:pStyle w:val="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C346AB">
        <w:rPr>
          <w:rFonts w:ascii="Arial" w:hAnsi="Arial" w:cs="Arial"/>
          <w:b/>
          <w:bCs/>
          <w:color w:val="auto"/>
          <w:sz w:val="48"/>
          <w:szCs w:val="48"/>
        </w:rPr>
        <w:t>Сила</w:t>
      </w:r>
    </w:p>
    <w:p w14:paraId="16BD8F62" w14:textId="19FE8AC9" w:rsidR="00C346AB" w:rsidRDefault="00C346AB" w:rsidP="00C346AB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 wp14:anchorId="670482DA" wp14:editId="60167988">
            <wp:extent cx="5012967" cy="27862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00" cy="28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7133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Наступают фашисты. С юга идут на Брянск, на Орел. С севера движутся к Калинину.</w:t>
      </w:r>
    </w:p>
    <w:p w14:paraId="1A6A7E68" w14:textId="77777777" w:rsidR="00C346AB" w:rsidRPr="00C346AB" w:rsidRDefault="00C346AB" w:rsidP="00C346A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Идут на Вязьму, Калугу, Юхнов.</w:t>
      </w:r>
    </w:p>
    <w:p w14:paraId="230B315D" w14:textId="0253FF32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 xml:space="preserve">Город Юхнов. Река Угра. Здесь, на Угре, под </w:t>
      </w:r>
      <w:proofErr w:type="spellStart"/>
      <w:r w:rsidRPr="00C346AB">
        <w:rPr>
          <w:rFonts w:ascii="Arial" w:hAnsi="Arial" w:cs="Arial"/>
          <w:sz w:val="24"/>
          <w:szCs w:val="24"/>
        </w:rPr>
        <w:t>Юхновом</w:t>
      </w:r>
      <w:proofErr w:type="spellEnd"/>
      <w:r w:rsidRPr="00C346AB">
        <w:rPr>
          <w:rFonts w:ascii="Arial" w:hAnsi="Arial" w:cs="Arial"/>
          <w:sz w:val="24"/>
          <w:szCs w:val="24"/>
        </w:rPr>
        <w:t>, обороняли солдаты мост. Вышли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к мосту фашисты. Танки столпились. Сгрудилась артиллерия. Пехота забила весь правый берег.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Необходима для войск переправа. Нужен фашистам мост.</w:t>
      </w:r>
    </w:p>
    <w:p w14:paraId="7F717498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Смотрят солдаты на фашистские пушки, на танки, на правый берег:</w:t>
      </w:r>
    </w:p>
    <w:p w14:paraId="3E92E889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Братцы, сила смотри какая!</w:t>
      </w:r>
    </w:p>
    <w:p w14:paraId="24EFB500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Глянешь на эту силу – и вправду, как молот, сила. Мало здесь наших войск. Обороняет</w:t>
      </w:r>
    </w:p>
    <w:p w14:paraId="576BC3BD" w14:textId="0A3C3AA4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мост совсем небольшой отряд, немногим больше стрелковой роты. Защищает мост и солдат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Гаркуша.</w:t>
      </w:r>
    </w:p>
    <w:p w14:paraId="463B6B25" w14:textId="48D46203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Молод совсем Гаркуша. Первый бой впереди у солдата. Расположились бойцы в окопах.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Обещали солдатам помощь. Ждут защитники свежей силы.</w:t>
      </w:r>
    </w:p>
    <w:p w14:paraId="708A4434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Пошли фашисты на штурм моста. Открыли пулеметный огонь по нашим. Изрешетили</w:t>
      </w:r>
    </w:p>
    <w:p w14:paraId="03676FF6" w14:textId="77777777" w:rsidR="00C346AB" w:rsidRPr="00C346AB" w:rsidRDefault="00C346AB" w:rsidP="00C346A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весь левый берег. Несутся теперь в атаку. Вот-вот и захватят мост.</w:t>
      </w:r>
    </w:p>
    <w:p w14:paraId="324760AD" w14:textId="0305F784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Бьются солдаты отважно. Не подпускают к мосту фашистов. И все же понимает Гаркуша: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не устоять им без свежей силы. Ожидают бойцы подкрепления.</w:t>
      </w:r>
    </w:p>
    <w:p w14:paraId="775497FF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Где же помощь? – тревожиться стал Гаркуша. – Не удержим мы левый берег.</w:t>
      </w:r>
    </w:p>
    <w:p w14:paraId="035818F6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И вдруг смотрит солдат – отходят назад фашисты.</w:t>
      </w:r>
    </w:p>
    <w:p w14:paraId="65C24AA4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Доволен Гаркуша.</w:t>
      </w:r>
    </w:p>
    <w:p w14:paraId="69B65509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Ура!</w:t>
      </w:r>
    </w:p>
    <w:p w14:paraId="12E923D9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Видимо, помощь прибыла.</w:t>
      </w:r>
    </w:p>
    <w:p w14:paraId="641E4ABA" w14:textId="3844A22A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Только «ура!» прокричал солдат, как открыли фашисты минометный огонь по нашим.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Минным градом штурмуют берег. Снова идут в атаку. Вот-вот и захватят мост. Вместе со всеми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в бою Гаркуша. Присмотрелся к другим молодой солдат. Грозен в бою Гаркуша.</w:t>
      </w:r>
    </w:p>
    <w:p w14:paraId="7925A90B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А ну, подходи! А ну, подходи! – это фашистам кричит Гаркуша. Винтовка в руках у</w:t>
      </w:r>
    </w:p>
    <w:p w14:paraId="34D30548" w14:textId="77777777" w:rsidR="00C346AB" w:rsidRPr="00C346AB" w:rsidRDefault="00C346AB" w:rsidP="00C346A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Гаркуши, как пулемет, стреляет.</w:t>
      </w:r>
    </w:p>
    <w:p w14:paraId="551F0295" w14:textId="711F518D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Стойко дрались солдаты. Смотрит Гаркуша – отходят фашисты.</w:t>
      </w:r>
    </w:p>
    <w:p w14:paraId="08357D2F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lastRenderedPageBreak/>
        <w:t>Доволен Гаркуша: значит, добавилась к нашим сила, значит, помощь и вправду прибыла.</w:t>
      </w:r>
    </w:p>
    <w:p w14:paraId="071028E7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 xml:space="preserve">Ударила по нашему берегу фашистская артиллерия. </w:t>
      </w:r>
      <w:proofErr w:type="spellStart"/>
      <w:r w:rsidRPr="00C346AB">
        <w:rPr>
          <w:rFonts w:ascii="Arial" w:hAnsi="Arial" w:cs="Arial"/>
          <w:sz w:val="24"/>
          <w:szCs w:val="24"/>
        </w:rPr>
        <w:t>Всковырнули</w:t>
      </w:r>
      <w:proofErr w:type="spellEnd"/>
      <w:r w:rsidRPr="00C346AB">
        <w:rPr>
          <w:rFonts w:ascii="Arial" w:hAnsi="Arial" w:cs="Arial"/>
          <w:sz w:val="24"/>
          <w:szCs w:val="24"/>
        </w:rPr>
        <w:t>, как плуги, снаряды</w:t>
      </w:r>
    </w:p>
    <w:p w14:paraId="11FDDB92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землю. Вспахали металлом берег.</w:t>
      </w:r>
    </w:p>
    <w:p w14:paraId="08F8CD02" w14:textId="015C041C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Снова фашисты в атаку идут на мост. Не сдается упрямый мост. Не пропускают солдаты</w:t>
      </w:r>
      <w:r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вперед фашистов. Оживился совсем Гаркуша:</w:t>
      </w:r>
    </w:p>
    <w:p w14:paraId="4BDD7874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Ура! Братцы, не трусь! Братцы, вперед!</w:t>
      </w:r>
    </w:p>
    <w:p w14:paraId="0C3FF7CC" w14:textId="0799E612" w:rsidR="00C346AB" w:rsidRPr="00C346AB" w:rsidRDefault="00C346AB" w:rsidP="000A33B2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На атаку врагов ответили наши солдаты своей атакой. Вместе с другими бежит Гаркуша.</w:t>
      </w:r>
      <w:r w:rsidR="000A33B2">
        <w:rPr>
          <w:rFonts w:ascii="Arial" w:hAnsi="Arial" w:cs="Arial"/>
          <w:sz w:val="24"/>
          <w:szCs w:val="24"/>
        </w:rPr>
        <w:t xml:space="preserve"> </w:t>
      </w:r>
      <w:r w:rsidRPr="00C346AB">
        <w:rPr>
          <w:rFonts w:ascii="Arial" w:hAnsi="Arial" w:cs="Arial"/>
          <w:sz w:val="24"/>
          <w:szCs w:val="24"/>
        </w:rPr>
        <w:t>Кончик штыка, как алмаз, сверкает.</w:t>
      </w:r>
    </w:p>
    <w:p w14:paraId="0D121797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Смотрит Гаркуша – отходят фашисты.</w:t>
      </w:r>
    </w:p>
    <w:p w14:paraId="0A1FC477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Доволен солдат Гаркуша: значит, снова добавилась к нашим сила, значит, вовремя</w:t>
      </w:r>
    </w:p>
    <w:p w14:paraId="6C5915F1" w14:textId="77777777" w:rsidR="000A33B2" w:rsidRDefault="00C346AB" w:rsidP="000A33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помощь прибыла.</w:t>
      </w:r>
      <w:r w:rsidR="000A33B2">
        <w:rPr>
          <w:rFonts w:ascii="Arial" w:hAnsi="Arial" w:cs="Arial"/>
          <w:sz w:val="24"/>
          <w:szCs w:val="24"/>
        </w:rPr>
        <w:t xml:space="preserve"> </w:t>
      </w:r>
    </w:p>
    <w:p w14:paraId="20229CC8" w14:textId="6AB63D43" w:rsidR="00C346AB" w:rsidRPr="00C346AB" w:rsidRDefault="00C346AB" w:rsidP="000A33B2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Повернулся Гаркуша назад – посмотреть на героев, на тех, кто прибыл. За спиной у солдата пустое поле. Глянул налево, глянул направо. Не видно нигде пополнения. Все те же кругом бойцы – друзья по геройской роте.</w:t>
      </w:r>
    </w:p>
    <w:p w14:paraId="6AE56983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– Где же сила? Была же сила! – смотрит солдат на соседа. – Где же оно, пополнение?</w:t>
      </w:r>
    </w:p>
    <w:p w14:paraId="7E0DC404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Пожимает сосед плечами: о чем, мол, солдат толкует?</w:t>
      </w:r>
    </w:p>
    <w:p w14:paraId="7125D05A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Смутился Гаркуша, стоит в удивлении.</w:t>
      </w:r>
    </w:p>
    <w:p w14:paraId="52B6F31F" w14:textId="77777777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Где она, сила? Была же сила! Клянется солдат – была!</w:t>
      </w:r>
    </w:p>
    <w:p w14:paraId="59888B94" w14:textId="5A30387A" w:rsidR="00C346AB" w:rsidRPr="00C346AB" w:rsidRDefault="00C346AB" w:rsidP="00C346AB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C346AB">
        <w:rPr>
          <w:rFonts w:ascii="Arial" w:hAnsi="Arial" w:cs="Arial"/>
          <w:sz w:val="24"/>
          <w:szCs w:val="24"/>
        </w:rPr>
        <w:t>Три дня бойцы у Угры держались. Не пропускали вперед фашистов.</w:t>
      </w:r>
    </w:p>
    <w:p w14:paraId="06F398E2" w14:textId="03929C1F" w:rsidR="00C346AB" w:rsidRDefault="00C346AB" w:rsidP="000A33B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8C533D" wp14:editId="1CBBFBC0">
            <wp:extent cx="1373757" cy="933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8" cy="9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0C75" w14:textId="1AB04674" w:rsidR="000A33B2" w:rsidRDefault="000A33B2" w:rsidP="000A33B2">
      <w:pPr>
        <w:pStyle w:val="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0A33B2">
        <w:rPr>
          <w:rFonts w:ascii="Arial" w:hAnsi="Arial" w:cs="Arial"/>
          <w:b/>
          <w:bCs/>
          <w:color w:val="auto"/>
          <w:sz w:val="48"/>
          <w:szCs w:val="48"/>
        </w:rPr>
        <w:t>Мценск</w:t>
      </w:r>
    </w:p>
    <w:p w14:paraId="778B9453" w14:textId="77777777" w:rsidR="000A33B2" w:rsidRPr="000A33B2" w:rsidRDefault="000A33B2" w:rsidP="000A33B2"/>
    <w:p w14:paraId="4761C21D" w14:textId="6A894144" w:rsidR="000A33B2" w:rsidRDefault="000A33B2" w:rsidP="000A33B2">
      <w:pPr>
        <w:jc w:val="center"/>
      </w:pPr>
      <w:r>
        <w:rPr>
          <w:noProof/>
          <w:lang w:eastAsia="ru-RU"/>
        </w:rPr>
        <w:drawing>
          <wp:inline distT="0" distB="0" distL="0" distR="0" wp14:anchorId="4C2AA348" wp14:editId="41789AA0">
            <wp:extent cx="4807342" cy="2865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31" cy="29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DFC9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Отступают наши войска. Отходят. Сильнее враг.</w:t>
      </w:r>
    </w:p>
    <w:p w14:paraId="19ED4A71" w14:textId="7C6CA0E9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 xml:space="preserve">С юга дорогу на Москву пробивает танковая армия под командованием генерала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Гейнца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Гудериана.</w:t>
      </w:r>
    </w:p>
    <w:p w14:paraId="208DCAEB" w14:textId="5CBDACF0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Рвутся, рвутся вперед фашисты. Прорвали фашистские танки советский фронт. Мчатся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вперед машины.</w:t>
      </w:r>
    </w:p>
    <w:p w14:paraId="7AAE5862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Дорога к Москве открыта! Дорога к Москве открыта!</w:t>
      </w:r>
    </w:p>
    <w:p w14:paraId="40ADCB6A" w14:textId="6A9D75D9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lastRenderedPageBreak/>
        <w:t>С ходу ворвались фашисты в Орел. Мчатся дальше, спешат на Тулу. Между Орлом и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Тулой – Мценск.</w:t>
      </w:r>
    </w:p>
    <w:p w14:paraId="45EDE9AF" w14:textId="782A090C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 xml:space="preserve">К Мценску подходят фашистские танки. Утро. Встал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Гудериан. Помылся.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Побрился. Сел генерал за завтрак.</w:t>
      </w:r>
    </w:p>
    <w:p w14:paraId="2881713A" w14:textId="3A25D66C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 генерал заслуженный. В особом почете среди фашистов. Ценят его в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Берлине.</w:t>
      </w:r>
    </w:p>
    <w:p w14:paraId="08E1785E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«Кто самый примерный у нас генерал?»</w:t>
      </w:r>
    </w:p>
    <w:p w14:paraId="4CD36DC3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Гудериан».</w:t>
      </w:r>
    </w:p>
    <w:p w14:paraId="6626B3D8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«Кто самый у нас решительный?»</w:t>
      </w:r>
    </w:p>
    <w:p w14:paraId="75CE55C9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Гудериан».</w:t>
      </w:r>
    </w:p>
    <w:p w14:paraId="07BDE494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«Кто знает одни победы?»</w:t>
      </w:r>
    </w:p>
    <w:p w14:paraId="1AF6AC41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«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Гудериан.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Гудериан.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Гудериан!»</w:t>
      </w:r>
    </w:p>
    <w:p w14:paraId="6397FDAC" w14:textId="047137E8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Льются к Гудериану рекой награды. Привык генерал к победам, к успехам, к наградам,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 xml:space="preserve">к почестям. «Быстроногий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>» – называют его в Германии.</w:t>
      </w:r>
    </w:p>
    <w:p w14:paraId="58EB9D7A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Завтракает Гудериан, сидит за столом, рассуждает:</w:t>
      </w:r>
    </w:p>
    <w:p w14:paraId="7F0FEAA0" w14:textId="221E5353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Сегодня мы будем в Мценске. Завтра мы будем в Плавске. В Плавске, в Плавске… –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стал напевать генерал.</w:t>
      </w:r>
    </w:p>
    <w:p w14:paraId="20A908C5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Рад генерал успехам.</w:t>
      </w:r>
    </w:p>
    <w:p w14:paraId="2524388D" w14:textId="4A32814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Завтра мы будем в Плавске, послезавтра мы будем в Туле. В Туле, в Туле, – сказал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Гудериан.</w:t>
      </w:r>
    </w:p>
    <w:p w14:paraId="2E99CC55" w14:textId="2BE812BC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Задумался, что-то в уме прикинул:</w:t>
      </w:r>
    </w:p>
    <w:p w14:paraId="29392407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Послезавтра мы будем в Туле. Еще день, еще два…</w:t>
      </w:r>
    </w:p>
    <w:p w14:paraId="63EF0A9F" w14:textId="3AE041D0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Позавтракал, собрался, отправился в штаб генерал. Углубился в штабные карты. Смотрит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на стрелки, смотрит на даты:</w:t>
      </w:r>
    </w:p>
    <w:p w14:paraId="6477749D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Еще день, еще два…</w:t>
      </w:r>
    </w:p>
    <w:p w14:paraId="55C198BB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И вот уже видит Москву Гудериан.</w:t>
      </w:r>
    </w:p>
    <w:p w14:paraId="7F0D14C6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Москва, Москва… – стал напевать генерал.</w:t>
      </w:r>
    </w:p>
    <w:p w14:paraId="33E2DDC7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Вдруг вбегает к нему адъютант:</w:t>
      </w:r>
    </w:p>
    <w:p w14:paraId="2162D9DC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Танки! Танки, мой генерал!</w:t>
      </w:r>
    </w:p>
    <w:p w14:paraId="684C9A19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 xml:space="preserve">Не понимает </w:t>
      </w:r>
      <w:proofErr w:type="spellStart"/>
      <w:r w:rsidRPr="000A33B2">
        <w:rPr>
          <w:rFonts w:ascii="Arial" w:hAnsi="Arial" w:cs="Arial"/>
          <w:color w:val="auto"/>
          <w:sz w:val="24"/>
          <w:szCs w:val="24"/>
        </w:rPr>
        <w:t>Гейнц</w:t>
      </w:r>
      <w:proofErr w:type="spellEnd"/>
      <w:r w:rsidRPr="000A33B2">
        <w:rPr>
          <w:rFonts w:ascii="Arial" w:hAnsi="Arial" w:cs="Arial"/>
          <w:color w:val="auto"/>
          <w:sz w:val="24"/>
          <w:szCs w:val="24"/>
        </w:rPr>
        <w:t xml:space="preserve"> Гудериан, почему так кричит адъютант и какие танки.</w:t>
      </w:r>
    </w:p>
    <w:p w14:paraId="5DC08E5E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– Русские танки! – кричит адъютант.</w:t>
      </w:r>
    </w:p>
    <w:p w14:paraId="3F228B75" w14:textId="77777777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Под городом Мценском дорогу фашистам преградили советские танки.</w:t>
      </w:r>
    </w:p>
    <w:p w14:paraId="46D16058" w14:textId="19AA51D8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Мало танков советских было. Однако силен удар. Умно поступали танкисты: применяли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засады, заслоны, били прямой наводкой, атаковали фашистов в борт – там, где на танках броня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слабее. 133 танка потеряли фашисты в боях под Мценском.</w:t>
      </w:r>
    </w:p>
    <w:p w14:paraId="346B793B" w14:textId="6D44B702" w:rsidR="000A33B2" w:rsidRP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Задержались и здесь фашисты. Приводят себя в порядок. Даже комиссия специальная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была создана. Изучает комиссия – как это так, почему, чудом каким подбито здесь столько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0A33B2">
        <w:rPr>
          <w:rFonts w:ascii="Arial" w:hAnsi="Arial" w:cs="Arial"/>
          <w:color w:val="auto"/>
          <w:sz w:val="24"/>
          <w:szCs w:val="24"/>
        </w:rPr>
        <w:t>фашистских танков?</w:t>
      </w:r>
    </w:p>
    <w:p w14:paraId="012378C3" w14:textId="59370DED" w:rsidR="000A33B2" w:rsidRDefault="000A33B2" w:rsidP="000A33B2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A33B2">
        <w:rPr>
          <w:rFonts w:ascii="Arial" w:hAnsi="Arial" w:cs="Arial"/>
          <w:color w:val="auto"/>
          <w:sz w:val="24"/>
          <w:szCs w:val="24"/>
        </w:rPr>
        <w:t>Не напевает уже генерал Гудериан. Не поется ему. Нет желания. Нет настроения.</w:t>
      </w:r>
    </w:p>
    <w:p w14:paraId="301E1D6B" w14:textId="4F03A1C8" w:rsidR="000A33B2" w:rsidRDefault="000A33B2" w:rsidP="000A33B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D16EB" wp14:editId="16A512E2">
            <wp:extent cx="1373757" cy="933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8" cy="9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4B26" w14:textId="72314891" w:rsidR="00CE24F4" w:rsidRPr="00CE24F4" w:rsidRDefault="00CE24F4" w:rsidP="00CE24F4">
      <w:pPr>
        <w:pStyle w:val="1"/>
        <w:jc w:val="center"/>
        <w:rPr>
          <w:rFonts w:ascii="Arial" w:hAnsi="Arial" w:cs="Arial"/>
          <w:b/>
          <w:bCs/>
          <w:color w:val="auto"/>
          <w:sz w:val="48"/>
          <w:szCs w:val="48"/>
        </w:rPr>
      </w:pPr>
      <w:r w:rsidRPr="00CE24F4">
        <w:rPr>
          <w:rFonts w:ascii="Arial" w:hAnsi="Arial" w:cs="Arial"/>
          <w:b/>
          <w:bCs/>
          <w:color w:val="auto"/>
          <w:sz w:val="48"/>
          <w:szCs w:val="48"/>
        </w:rPr>
        <w:lastRenderedPageBreak/>
        <w:t>Вязьма</w:t>
      </w:r>
    </w:p>
    <w:p w14:paraId="67B9E14D" w14:textId="128A21DC" w:rsidR="00CE24F4" w:rsidRDefault="00CE24F4" w:rsidP="00CE24F4">
      <w:pPr>
        <w:jc w:val="center"/>
      </w:pPr>
      <w:r>
        <w:rPr>
          <w:noProof/>
          <w:lang w:eastAsia="ru-RU"/>
        </w:rPr>
        <w:drawing>
          <wp:inline distT="0" distB="0" distL="0" distR="0" wp14:anchorId="7966050B" wp14:editId="62369698">
            <wp:extent cx="4905375" cy="359916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373" cy="36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93D1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Привольны поля под Вязьмой. К небу бегут холмы.</w:t>
      </w:r>
    </w:p>
    <w:p w14:paraId="2CE591D7" w14:textId="5B14FB61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Слова из были не выкинешь. Под городом Вязьмой большая группа советских войск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попала к врагу в окружение. Довольны фашисты. Сам Гитлер, предводитель фашистов, звонит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на фронт:</w:t>
      </w:r>
    </w:p>
    <w:p w14:paraId="7E18AF95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Окружены?</w:t>
      </w:r>
    </w:p>
    <w:p w14:paraId="1414D61A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Так точно, наш фюрер, – рапортуют фашистские генералы.</w:t>
      </w:r>
    </w:p>
    <w:p w14:paraId="7E66575E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Сложили оружие?</w:t>
      </w:r>
    </w:p>
    <w:p w14:paraId="3732ACA2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Молчат генералы.</w:t>
      </w:r>
    </w:p>
    <w:p w14:paraId="2E158384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Сложили оружие?</w:t>
      </w:r>
    </w:p>
    <w:p w14:paraId="0A632F6E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Вот смелый один нашелся:</w:t>
      </w:r>
    </w:p>
    <w:p w14:paraId="1A1F4596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Нет. Осмелюсь доложить, мой фюрер… – Генерал что-то хотел сказать.</w:t>
      </w:r>
    </w:p>
    <w:p w14:paraId="3CBD4EEE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Однако Гитлер отвлекся чем-то. На полуслове прервалась речь.</w:t>
      </w:r>
    </w:p>
    <w:p w14:paraId="5186304E" w14:textId="4EDDE880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Вот уже несколько дней, находясь в окружении, советские солдаты ведут упорные бои.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Сковали они фашистов. Срывается фашистское наступление. Застряли враги под Вязьмой.</w:t>
      </w:r>
    </w:p>
    <w:p w14:paraId="23F7F1A3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Снова Гитлер звонит из Берлина:</w:t>
      </w:r>
    </w:p>
    <w:p w14:paraId="79FDB0C2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Окружены?</w:t>
      </w:r>
    </w:p>
    <w:p w14:paraId="14730BAC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Так точно, наш фюрер, – докладывают фашистские генералы.</w:t>
      </w:r>
    </w:p>
    <w:p w14:paraId="1C938F71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Сложили оружие?</w:t>
      </w:r>
    </w:p>
    <w:p w14:paraId="63F2A03D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Молчат генералы.</w:t>
      </w:r>
    </w:p>
    <w:p w14:paraId="6DFA3B38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Сложили оружие?</w:t>
      </w:r>
    </w:p>
    <w:p w14:paraId="33BEC53C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Нет.</w:t>
      </w:r>
    </w:p>
    <w:p w14:paraId="5841B356" w14:textId="23C200AE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Страшная брань понеслась из трубки.</w:t>
      </w:r>
    </w:p>
    <w:p w14:paraId="04F6820C" w14:textId="0FF9E513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Осмелюсь доложить, мой фюрер, – пытается что-то сказать тот, смелый. – Наш Фридрих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Великий еще сказал…</w:t>
      </w:r>
    </w:p>
    <w:p w14:paraId="7FE7B051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Однако не слушает дальше фюрер. Бросил с досадой трубку.</w:t>
      </w:r>
    </w:p>
    <w:p w14:paraId="766408D6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Снова проходят дни. Не утихают бои под Вязьмой. Застряли, завязли враги под Вязьмой.</w:t>
      </w:r>
    </w:p>
    <w:p w14:paraId="76B3EBDB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Вяжет их Вязьма, вяжет. За горло рукой взяла!</w:t>
      </w:r>
    </w:p>
    <w:p w14:paraId="6F6C22F9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В гневе великом фюрер. Снова звонок из Берлина.</w:t>
      </w:r>
    </w:p>
    <w:p w14:paraId="22869262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lastRenderedPageBreak/>
        <w:t>– Сложили оружие?</w:t>
      </w:r>
    </w:p>
    <w:p w14:paraId="1FAA910C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Молчат генералы.</w:t>
      </w:r>
    </w:p>
    <w:p w14:paraId="6D8B2BDC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Сложили оружие?!</w:t>
      </w:r>
    </w:p>
    <w:p w14:paraId="0F1E8119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Нет, – за всех отвечает смелый.</w:t>
      </w:r>
    </w:p>
    <w:p w14:paraId="204B5E65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Снова брызнул поток нехороших слов. Заплясала мембрана в трубке.</w:t>
      </w:r>
    </w:p>
    <w:p w14:paraId="06711905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Притих генерал. Переждал. Уловил минутку:</w:t>
      </w:r>
    </w:p>
    <w:p w14:paraId="3BD97D81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Осмелюсь доложить, мой фюрер, наш великий, наш мудрый король Фридрих еще сказал…</w:t>
      </w:r>
    </w:p>
    <w:p w14:paraId="21B0898B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Слушает Гитлер:</w:t>
      </w:r>
    </w:p>
    <w:p w14:paraId="0C995E82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Ну, ну, так что же сказал наш Фридрих?</w:t>
      </w:r>
    </w:p>
    <w:p w14:paraId="7F299BCA" w14:textId="21D7CF09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– Фридрих Великий сказал, – повторил генерал, – русских нужно дважды застрелить. А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потом еще и толкнуть, мой фюрер, чтобы они упали.</w:t>
      </w:r>
    </w:p>
    <w:p w14:paraId="7A4A93FC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Буркнул что-то невнятное в трубку фюрер. Отсоединился берлинский провод.</w:t>
      </w:r>
    </w:p>
    <w:p w14:paraId="51401AAB" w14:textId="401CF801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Целую неделю под Вязьмой не утихали бои. Неоценимой была для Москвы неделя. За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эти дни защитники Москвы успели собраться с силами и подготовили для обороны удобные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рубежи.</w:t>
      </w:r>
    </w:p>
    <w:p w14:paraId="3434BC31" w14:textId="1E3CD938" w:rsidR="00CE24F4" w:rsidRPr="00CE24F4" w:rsidRDefault="00CE24F4" w:rsidP="00D26B5C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Привольны поля под Вязьмой. К небу бегут холмы. Здесь, на полях, на холмах под Вязьмой, сотни лежат героев. Здесь, защищая Москву, совершили советские люди ратный великий</w:t>
      </w:r>
      <w:r w:rsidR="00D26B5C">
        <w:rPr>
          <w:rFonts w:ascii="Arial" w:hAnsi="Arial" w:cs="Arial"/>
          <w:color w:val="auto"/>
          <w:sz w:val="24"/>
          <w:szCs w:val="24"/>
        </w:rPr>
        <w:t xml:space="preserve"> </w:t>
      </w:r>
      <w:r w:rsidRPr="00CE24F4">
        <w:rPr>
          <w:rFonts w:ascii="Arial" w:hAnsi="Arial" w:cs="Arial"/>
          <w:color w:val="auto"/>
          <w:sz w:val="24"/>
          <w:szCs w:val="24"/>
        </w:rPr>
        <w:t>подвиг.</w:t>
      </w:r>
    </w:p>
    <w:p w14:paraId="662483EF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Знай!</w:t>
      </w:r>
    </w:p>
    <w:p w14:paraId="21E64364" w14:textId="77777777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Запомни!</w:t>
      </w:r>
    </w:p>
    <w:p w14:paraId="64A0E69B" w14:textId="247B9A3D" w:rsidR="00CE24F4" w:rsidRPr="00CE24F4" w:rsidRDefault="00CE24F4" w:rsidP="00CE24F4">
      <w:pPr>
        <w:pStyle w:val="a7"/>
        <w:spacing w:after="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4F4">
        <w:rPr>
          <w:rFonts w:ascii="Arial" w:hAnsi="Arial" w:cs="Arial"/>
          <w:color w:val="auto"/>
          <w:sz w:val="24"/>
          <w:szCs w:val="24"/>
        </w:rPr>
        <w:t>Светлую память о них храни!</w:t>
      </w:r>
    </w:p>
    <w:p w14:paraId="34D8D567" w14:textId="7D7F8F94" w:rsidR="00CE24F4" w:rsidRPr="00CE24F4" w:rsidRDefault="00CE24F4" w:rsidP="00CE24F4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425B1" wp14:editId="1716B3C5">
            <wp:extent cx="1373757" cy="933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8" cy="9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4F4" w:rsidRPr="00CE24F4" w:rsidSect="00DF5F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F5B"/>
    <w:rsid w:val="000A33B2"/>
    <w:rsid w:val="002A34F4"/>
    <w:rsid w:val="00311189"/>
    <w:rsid w:val="003A7E49"/>
    <w:rsid w:val="00443822"/>
    <w:rsid w:val="00556EE6"/>
    <w:rsid w:val="006B5D96"/>
    <w:rsid w:val="006E0DEE"/>
    <w:rsid w:val="0075222B"/>
    <w:rsid w:val="007E3BAB"/>
    <w:rsid w:val="00994F5B"/>
    <w:rsid w:val="009A040A"/>
    <w:rsid w:val="00A42EEA"/>
    <w:rsid w:val="00A601BD"/>
    <w:rsid w:val="00BB5116"/>
    <w:rsid w:val="00BD1BA3"/>
    <w:rsid w:val="00C346AB"/>
    <w:rsid w:val="00CB1061"/>
    <w:rsid w:val="00CE24F4"/>
    <w:rsid w:val="00D26B5C"/>
    <w:rsid w:val="00D941D5"/>
    <w:rsid w:val="00DF5F49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8DFDA"/>
  <w15:chartTrackingRefBased/>
  <w15:docId w15:val="{34EB68D5-5221-45CB-B806-A6103F733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0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4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B4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5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601B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01BD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E3BAB"/>
    <w:rPr>
      <w:color w:val="954F72" w:themeColor="followedHyperlink"/>
      <w:u w:val="single"/>
    </w:rPr>
  </w:style>
  <w:style w:type="paragraph" w:customStyle="1" w:styleId="11">
    <w:name w:val="Стиль1"/>
    <w:basedOn w:val="a"/>
    <w:link w:val="12"/>
    <w:rsid w:val="006E0DEE"/>
    <w:pPr>
      <w:tabs>
        <w:tab w:val="left" w:pos="993"/>
      </w:tabs>
      <w:jc w:val="both"/>
    </w:pPr>
    <w:rPr>
      <w:rFonts w:ascii="Times New Roman" w:hAnsi="Times New Roman" w:cs="Times New Roman"/>
    </w:rPr>
  </w:style>
  <w:style w:type="paragraph" w:styleId="a6">
    <w:name w:val="No Spacing"/>
    <w:uiPriority w:val="1"/>
    <w:qFormat/>
    <w:rsid w:val="00443822"/>
    <w:pPr>
      <w:spacing w:after="0" w:line="240" w:lineRule="auto"/>
    </w:pPr>
  </w:style>
  <w:style w:type="character" w:customStyle="1" w:styleId="12">
    <w:name w:val="Стиль1 Знак"/>
    <w:basedOn w:val="a0"/>
    <w:link w:val="11"/>
    <w:rsid w:val="006E0DEE"/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9A04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A04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9A040A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semiHidden/>
    <w:rsid w:val="002A34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7B41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ruwiki.ru/wiki/%D0%A0%D0%B6%D0%B5%D0%B2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ruwiki.ru/wiki/%D0%91%D0%B5%D0%BB%D1%8B%D0%B9_(%D0%B3%D0%BE%D1%80%D0%BE%D0%B4)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ru.ruwiki.ru/wiki/40-%D0%B9_%D0%BC%D0%BE%D1%82%D0%BE%D1%80%D0%B8%D0%B7%D0%BE%D0%B2%D0%B0%D0%BD%D0%BD%D1%8B%D0%B9_%D0%BA%D0%BE%D1%80%D0%BF%D1%83%D1%81_(%D0%B2%D0%B5%D1%80%D0%BC%D0%B0%D1%85%D1%82)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ru.ruwiki.ru/wiki/46-%D0%B9_%D0%BC%D0%BE%D1%82%D0%BE%D1%80%D0%B8%D0%B7%D0%BE%D0%B2%D0%B0%D0%BD%D0%BD%D1%8B%D0%B9_%D0%BA%D0%BE%D1%80%D0%BF%D1%83%D1%81_(%D0%B2%D0%B5%D1%80%D0%BC%D0%B0%D1%85%D1%82)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vgershov.lib.ru/ARCHIVES/A/ALEKSEEV_Sergey_Petrovich_(pisatel')/%C0%EB%E5%EA%F1%E5%E5%E2%20%D1.%CF._%20%CC%EE%F1%EA%EE%E2%F1%EA%E0%FF%20%E1%E8%F2%E2%E0.%201941-1942.(2017).%5b%C2%C1%C2%CE%5d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histrf.ru/read/articles/moskovskaia-bitva-niemietskii-taifun-kotoryi-vydokhsi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35CF6-C60E-4E5F-8FCB-8C0A1D59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10</Pages>
  <Words>2327</Words>
  <Characters>13266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Пользователь Windows</cp:lastModifiedBy>
  <cp:revision>13</cp:revision>
  <dcterms:created xsi:type="dcterms:W3CDTF">2025-04-27T18:17:00Z</dcterms:created>
  <dcterms:modified xsi:type="dcterms:W3CDTF">2025-04-29T10:00:00Z</dcterms:modified>
</cp:coreProperties>
</file>